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708A" w14:textId="77777777" w:rsidR="00222926" w:rsidRPr="00EB6BB5" w:rsidRDefault="00222926" w:rsidP="00222926">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EB6BB5">
        <w:rPr>
          <w:rFonts w:ascii="Calibri" w:eastAsia="Times New Roman" w:hAnsi="Calibri" w:cs="Calibri"/>
          <w:bCs/>
          <w:noProof/>
          <w:color w:val="000000"/>
          <w:kern w:val="0"/>
          <w:position w:val="-42"/>
          <w:sz w:val="20"/>
          <w:szCs w:val="20"/>
          <w:lang w:eastAsia="en-GB"/>
          <w14:ligatures w14:val="none"/>
        </w:rPr>
        <w:drawing>
          <wp:inline distT="0" distB="0" distL="0" distR="0" wp14:anchorId="03BAE156" wp14:editId="336342C9">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03723C52" w14:textId="77777777" w:rsidR="00222926" w:rsidRPr="00EB6BB5" w:rsidRDefault="00222926" w:rsidP="00222926">
      <w:pPr>
        <w:spacing w:after="240" w:line="240" w:lineRule="auto"/>
        <w:rPr>
          <w:rFonts w:ascii="Calibri" w:eastAsia="Times New Roman" w:hAnsi="Calibri" w:cs="Calibri"/>
          <w:bCs/>
          <w:color w:val="3B3838"/>
          <w:kern w:val="0"/>
          <w:position w:val="-42"/>
          <w:sz w:val="56"/>
          <w:szCs w:val="56"/>
          <w:lang w:eastAsia="en-GB"/>
          <w14:ligatures w14:val="none"/>
        </w:rPr>
      </w:pPr>
      <w:r w:rsidRPr="00EB6BB5">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0205E8BF" wp14:editId="37BEA50E">
                <wp:extent cx="6858000" cy="339090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390900"/>
                        </a:xfrm>
                        <a:prstGeom prst="rect">
                          <a:avLst/>
                        </a:prstGeom>
                        <a:noFill/>
                        <a:ln w="6350">
                          <a:noFill/>
                        </a:ln>
                      </wps:spPr>
                      <wps:txbx>
                        <w:txbxContent>
                          <w:p w14:paraId="448B5951" w14:textId="5E6A2456" w:rsidR="00222926" w:rsidRPr="00222926" w:rsidRDefault="00222926" w:rsidP="00222926">
                            <w:pPr>
                              <w:pStyle w:val="DocRefTitlePage"/>
                              <w:rPr>
                                <w:rFonts w:ascii="Calibri" w:hAnsi="Calibri" w:cs="Calibri"/>
                                <w:color w:val="3B3838"/>
                                <w:sz w:val="48"/>
                                <w:szCs w:val="48"/>
                              </w:rPr>
                            </w:pPr>
                            <w:r w:rsidRPr="00222926">
                              <w:rPr>
                                <w:rFonts w:ascii="Calibri" w:hAnsi="Calibri" w:cs="Calibri"/>
                                <w:color w:val="3B3838"/>
                                <w:sz w:val="48"/>
                                <w:szCs w:val="48"/>
                              </w:rPr>
                              <w:t>202</w:t>
                            </w:r>
                            <w:r w:rsidR="002A4D98">
                              <w:rPr>
                                <w:rFonts w:ascii="Calibri" w:hAnsi="Calibri" w:cs="Calibri"/>
                                <w:color w:val="3B3838"/>
                                <w:sz w:val="48"/>
                                <w:szCs w:val="48"/>
                              </w:rPr>
                              <w:t>6</w:t>
                            </w:r>
                            <w:r w:rsidRPr="00222926">
                              <w:rPr>
                                <w:rFonts w:ascii="Calibri" w:hAnsi="Calibri" w:cs="Calibri"/>
                                <w:color w:val="3B3838"/>
                                <w:sz w:val="48"/>
                                <w:szCs w:val="48"/>
                              </w:rPr>
                              <w:t xml:space="preserve"> - 202</w:t>
                            </w:r>
                            <w:r w:rsidR="002A4D98">
                              <w:rPr>
                                <w:rFonts w:ascii="Calibri" w:hAnsi="Calibri" w:cs="Calibri"/>
                                <w:color w:val="3B3838"/>
                                <w:sz w:val="48"/>
                                <w:szCs w:val="48"/>
                              </w:rPr>
                              <w:t>7</w:t>
                            </w:r>
                          </w:p>
                          <w:p w14:paraId="30EE4993" w14:textId="77777777" w:rsidR="00222926" w:rsidRPr="00222926" w:rsidRDefault="00222926" w:rsidP="00222926">
                            <w:pPr>
                              <w:pStyle w:val="TitlePageDate"/>
                              <w:rPr>
                                <w:rFonts w:ascii="Calibri" w:hAnsi="Calibri" w:cs="Calibri"/>
                                <w:b w:val="0"/>
                                <w:bCs w:val="0"/>
                                <w:color w:val="3B3838"/>
                                <w:sz w:val="62"/>
                                <w:szCs w:val="62"/>
                              </w:rPr>
                            </w:pPr>
                            <w:r w:rsidRPr="00222926">
                              <w:rPr>
                                <w:rFonts w:ascii="Calibri" w:hAnsi="Calibri" w:cs="Calibri"/>
                                <w:b w:val="0"/>
                                <w:bCs w:val="0"/>
                                <w:color w:val="3B3838"/>
                                <w:sz w:val="62"/>
                                <w:szCs w:val="62"/>
                              </w:rPr>
                              <w:t>Candidate Guide</w:t>
                            </w:r>
                          </w:p>
                          <w:p w14:paraId="40895B61" w14:textId="77777777" w:rsidR="00222926" w:rsidRPr="00222926" w:rsidRDefault="00222926" w:rsidP="00222926">
                            <w:pPr>
                              <w:pStyle w:val="GuideTitlePageHeader2"/>
                              <w:rPr>
                                <w:rFonts w:ascii="Calibri" w:hAnsi="Calibri" w:cs="Calibri"/>
                                <w:b w:val="0"/>
                                <w:bCs w:val="0"/>
                                <w:color w:val="3B3838"/>
                                <w:sz w:val="62"/>
                                <w:szCs w:val="62"/>
                                <w:lang w:eastAsia="en-GB"/>
                              </w:rPr>
                            </w:pPr>
                            <w:r w:rsidRPr="00222926">
                              <w:rPr>
                                <w:rFonts w:ascii="Calibri" w:hAnsi="Calibri" w:cs="Calibri"/>
                                <w:b w:val="0"/>
                                <w:bCs w:val="0"/>
                                <w:color w:val="3B3838"/>
                                <w:sz w:val="62"/>
                                <w:szCs w:val="62"/>
                                <w:lang w:eastAsia="en-GB"/>
                              </w:rPr>
                              <w:t>Level 3 Certificate in Counselling Studies</w:t>
                            </w:r>
                          </w:p>
                          <w:p w14:paraId="70835CF2" w14:textId="77777777" w:rsidR="00222926" w:rsidRPr="00222926" w:rsidRDefault="00222926" w:rsidP="00222926">
                            <w:pPr>
                              <w:pStyle w:val="GuideTitlePageHeader2"/>
                              <w:rPr>
                                <w:rFonts w:ascii="Calibri" w:hAnsi="Calibri" w:cs="Calibri"/>
                                <w:b w:val="0"/>
                                <w:bCs w:val="0"/>
                                <w:color w:val="3B3838"/>
                                <w:sz w:val="62"/>
                                <w:szCs w:val="62"/>
                                <w:lang w:eastAsia="en-GB"/>
                              </w:rPr>
                            </w:pPr>
                            <w:r w:rsidRPr="00222926">
                              <w:rPr>
                                <w:rFonts w:ascii="Calibri" w:hAnsi="Calibri" w:cs="Calibri"/>
                                <w:b w:val="0"/>
                                <w:bCs w:val="0"/>
                                <w:color w:val="3B3838"/>
                                <w:sz w:val="62"/>
                                <w:szCs w:val="62"/>
                                <w:lang w:eastAsia="en-GB"/>
                              </w:rPr>
                              <w:t>(CST-L3)</w:t>
                            </w:r>
                          </w:p>
                          <w:p w14:paraId="7A919F67" w14:textId="77777777" w:rsidR="00222926" w:rsidRPr="00222926" w:rsidRDefault="00222926" w:rsidP="00222926">
                            <w:pPr>
                              <w:pStyle w:val="BodyText"/>
                              <w:rPr>
                                <w:rFonts w:cs="Calibri"/>
                                <w:color w:val="3B3838"/>
                              </w:rPr>
                            </w:pPr>
                          </w:p>
                          <w:p w14:paraId="3F9D3D69" w14:textId="77777777" w:rsidR="00222926" w:rsidRPr="00222926" w:rsidRDefault="00222926" w:rsidP="00222926">
                            <w:pPr>
                              <w:pBdr>
                                <w:top w:val="single" w:sz="4" w:space="7" w:color="auto"/>
                              </w:pBdr>
                              <w:spacing w:after="120"/>
                              <w:rPr>
                                <w:rFonts w:cs="Calibri"/>
                                <w:iCs/>
                                <w:color w:val="3B3838"/>
                                <w:sz w:val="26"/>
                                <w:lang w:val="en-US"/>
                              </w:rPr>
                            </w:pPr>
                            <w:r w:rsidRPr="00222926">
                              <w:rPr>
                                <w:rFonts w:cs="Calibri"/>
                                <w:iCs/>
                                <w:color w:val="3B3838"/>
                                <w:sz w:val="26"/>
                                <w:lang w:val="en-US"/>
                              </w:rPr>
                              <w:t xml:space="preserve">This RQF qualification is regulated by </w:t>
                            </w:r>
                            <w:proofErr w:type="spellStart"/>
                            <w:r w:rsidRPr="00222926">
                              <w:rPr>
                                <w:rFonts w:cs="Calibri"/>
                                <w:iCs/>
                                <w:color w:val="3B3838"/>
                                <w:sz w:val="26"/>
                                <w:lang w:val="en-US"/>
                              </w:rPr>
                              <w:t>Ofqual</w:t>
                            </w:r>
                            <w:proofErr w:type="spellEnd"/>
                            <w:r w:rsidRPr="00222926">
                              <w:rPr>
                                <w:rFonts w:cs="Calibri"/>
                                <w:iCs/>
                                <w:color w:val="3B3838"/>
                                <w:sz w:val="26"/>
                                <w:lang w:val="en-US"/>
                              </w:rPr>
                              <w:t xml:space="preserve"> in England, Qualifications Wales in Wales and CCEA in Northern Ireland.</w:t>
                            </w:r>
                          </w:p>
                          <w:p w14:paraId="0E49BCE4" w14:textId="77777777" w:rsidR="00222926" w:rsidRPr="00222926" w:rsidRDefault="00222926" w:rsidP="00222926">
                            <w:pPr>
                              <w:pStyle w:val="GuideTitlePageQCAAccred"/>
                              <w:pBdr>
                                <w:top w:val="none" w:sz="0" w:space="0" w:color="auto"/>
                                <w:bottom w:val="single" w:sz="4" w:space="7" w:color="auto"/>
                              </w:pBdr>
                              <w:ind w:left="0" w:right="10"/>
                              <w:rPr>
                                <w:rFonts w:ascii="Calibri" w:hAnsi="Calibri" w:cs="Calibri"/>
                                <w:color w:val="3B3838"/>
                                <w:sz w:val="26"/>
                              </w:rPr>
                            </w:pPr>
                            <w:r w:rsidRPr="00222926">
                              <w:rPr>
                                <w:rFonts w:ascii="Calibri" w:hAnsi="Calibri" w:cs="Calibri"/>
                                <w:color w:val="3B3838"/>
                                <w:sz w:val="26"/>
                              </w:rPr>
                              <w:t>Qualification/learning aim number: 600/5104/8</w:t>
                            </w:r>
                          </w:p>
                          <w:p w14:paraId="3DE01ED7" w14:textId="77777777" w:rsidR="00222926" w:rsidRPr="00A56F72" w:rsidRDefault="00222926" w:rsidP="00222926">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205E8BF" id="_x0000_t202" coordsize="21600,21600" o:spt="202" path="m,l,21600r21600,l21600,xe">
                <v:stroke joinstyle="miter"/>
                <v:path gradientshapeok="t" o:connecttype="rect"/>
              </v:shapetype>
              <v:shape id="Text Box 27" o:spid="_x0000_s1026" type="#_x0000_t202" style="width:540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K0Fg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" filled="f" stroked="f" strokeweight=".5pt">
                <v:textbox>
                  <w:txbxContent>
                    <w:p w14:paraId="448B5951" w14:textId="5E6A2456" w:rsidR="00222926" w:rsidRPr="00222926" w:rsidRDefault="00222926" w:rsidP="00222926">
                      <w:pPr>
                        <w:pStyle w:val="DocRefTitlePage"/>
                        <w:rPr>
                          <w:rFonts w:ascii="Calibri" w:hAnsi="Calibri" w:cs="Calibri"/>
                          <w:color w:val="3B3838"/>
                          <w:sz w:val="48"/>
                          <w:szCs w:val="48"/>
                        </w:rPr>
                      </w:pPr>
                      <w:r w:rsidRPr="00222926">
                        <w:rPr>
                          <w:rFonts w:ascii="Calibri" w:hAnsi="Calibri" w:cs="Calibri"/>
                          <w:color w:val="3B3838"/>
                          <w:sz w:val="48"/>
                          <w:szCs w:val="48"/>
                        </w:rPr>
                        <w:t>202</w:t>
                      </w:r>
                      <w:r w:rsidR="002A4D98">
                        <w:rPr>
                          <w:rFonts w:ascii="Calibri" w:hAnsi="Calibri" w:cs="Calibri"/>
                          <w:color w:val="3B3838"/>
                          <w:sz w:val="48"/>
                          <w:szCs w:val="48"/>
                        </w:rPr>
                        <w:t>6</w:t>
                      </w:r>
                      <w:r w:rsidRPr="00222926">
                        <w:rPr>
                          <w:rFonts w:ascii="Calibri" w:hAnsi="Calibri" w:cs="Calibri"/>
                          <w:color w:val="3B3838"/>
                          <w:sz w:val="48"/>
                          <w:szCs w:val="48"/>
                        </w:rPr>
                        <w:t xml:space="preserve"> - 202</w:t>
                      </w:r>
                      <w:r w:rsidR="002A4D98">
                        <w:rPr>
                          <w:rFonts w:ascii="Calibri" w:hAnsi="Calibri" w:cs="Calibri"/>
                          <w:color w:val="3B3838"/>
                          <w:sz w:val="48"/>
                          <w:szCs w:val="48"/>
                        </w:rPr>
                        <w:t>7</w:t>
                      </w:r>
                    </w:p>
                    <w:p w14:paraId="30EE4993" w14:textId="77777777" w:rsidR="00222926" w:rsidRPr="00222926" w:rsidRDefault="00222926" w:rsidP="00222926">
                      <w:pPr>
                        <w:pStyle w:val="TitlePageDate"/>
                        <w:rPr>
                          <w:rFonts w:ascii="Calibri" w:hAnsi="Calibri" w:cs="Calibri"/>
                          <w:b w:val="0"/>
                          <w:bCs w:val="0"/>
                          <w:color w:val="3B3838"/>
                          <w:sz w:val="62"/>
                          <w:szCs w:val="62"/>
                        </w:rPr>
                      </w:pPr>
                      <w:r w:rsidRPr="00222926">
                        <w:rPr>
                          <w:rFonts w:ascii="Calibri" w:hAnsi="Calibri" w:cs="Calibri"/>
                          <w:b w:val="0"/>
                          <w:bCs w:val="0"/>
                          <w:color w:val="3B3838"/>
                          <w:sz w:val="62"/>
                          <w:szCs w:val="62"/>
                        </w:rPr>
                        <w:t>Candidate Guide</w:t>
                      </w:r>
                    </w:p>
                    <w:p w14:paraId="40895B61" w14:textId="77777777" w:rsidR="00222926" w:rsidRPr="00222926" w:rsidRDefault="00222926" w:rsidP="00222926">
                      <w:pPr>
                        <w:pStyle w:val="GuideTitlePageHeader2"/>
                        <w:rPr>
                          <w:rFonts w:ascii="Calibri" w:hAnsi="Calibri" w:cs="Calibri"/>
                          <w:b w:val="0"/>
                          <w:bCs w:val="0"/>
                          <w:color w:val="3B3838"/>
                          <w:sz w:val="62"/>
                          <w:szCs w:val="62"/>
                          <w:lang w:eastAsia="en-GB"/>
                        </w:rPr>
                      </w:pPr>
                      <w:r w:rsidRPr="00222926">
                        <w:rPr>
                          <w:rFonts w:ascii="Calibri" w:hAnsi="Calibri" w:cs="Calibri"/>
                          <w:b w:val="0"/>
                          <w:bCs w:val="0"/>
                          <w:color w:val="3B3838"/>
                          <w:sz w:val="62"/>
                          <w:szCs w:val="62"/>
                          <w:lang w:eastAsia="en-GB"/>
                        </w:rPr>
                        <w:t>Level 3 Certificate in Counselling Studies</w:t>
                      </w:r>
                    </w:p>
                    <w:p w14:paraId="70835CF2" w14:textId="77777777" w:rsidR="00222926" w:rsidRPr="00222926" w:rsidRDefault="00222926" w:rsidP="00222926">
                      <w:pPr>
                        <w:pStyle w:val="GuideTitlePageHeader2"/>
                        <w:rPr>
                          <w:rFonts w:ascii="Calibri" w:hAnsi="Calibri" w:cs="Calibri"/>
                          <w:b w:val="0"/>
                          <w:bCs w:val="0"/>
                          <w:color w:val="3B3838"/>
                          <w:sz w:val="62"/>
                          <w:szCs w:val="62"/>
                          <w:lang w:eastAsia="en-GB"/>
                        </w:rPr>
                      </w:pPr>
                      <w:r w:rsidRPr="00222926">
                        <w:rPr>
                          <w:rFonts w:ascii="Calibri" w:hAnsi="Calibri" w:cs="Calibri"/>
                          <w:b w:val="0"/>
                          <w:bCs w:val="0"/>
                          <w:color w:val="3B3838"/>
                          <w:sz w:val="62"/>
                          <w:szCs w:val="62"/>
                          <w:lang w:eastAsia="en-GB"/>
                        </w:rPr>
                        <w:t>(CST-L3)</w:t>
                      </w:r>
                    </w:p>
                    <w:p w14:paraId="7A919F67" w14:textId="77777777" w:rsidR="00222926" w:rsidRPr="00222926" w:rsidRDefault="00222926" w:rsidP="00222926">
                      <w:pPr>
                        <w:pStyle w:val="BodyText"/>
                        <w:rPr>
                          <w:rFonts w:cs="Calibri"/>
                          <w:color w:val="3B3838"/>
                        </w:rPr>
                      </w:pPr>
                    </w:p>
                    <w:p w14:paraId="3F9D3D69" w14:textId="77777777" w:rsidR="00222926" w:rsidRPr="00222926" w:rsidRDefault="00222926" w:rsidP="00222926">
                      <w:pPr>
                        <w:pBdr>
                          <w:top w:val="single" w:sz="4" w:space="7" w:color="auto"/>
                        </w:pBdr>
                        <w:spacing w:after="120"/>
                        <w:rPr>
                          <w:rFonts w:cs="Calibri"/>
                          <w:iCs/>
                          <w:color w:val="3B3838"/>
                          <w:sz w:val="26"/>
                          <w:lang w:val="en-US"/>
                        </w:rPr>
                      </w:pPr>
                      <w:r w:rsidRPr="00222926">
                        <w:rPr>
                          <w:rFonts w:cs="Calibri"/>
                          <w:iCs/>
                          <w:color w:val="3B3838"/>
                          <w:sz w:val="26"/>
                          <w:lang w:val="en-US"/>
                        </w:rPr>
                        <w:t xml:space="preserve">This RQF qualification is regulated by </w:t>
                      </w:r>
                      <w:proofErr w:type="spellStart"/>
                      <w:r w:rsidRPr="00222926">
                        <w:rPr>
                          <w:rFonts w:cs="Calibri"/>
                          <w:iCs/>
                          <w:color w:val="3B3838"/>
                          <w:sz w:val="26"/>
                          <w:lang w:val="en-US"/>
                        </w:rPr>
                        <w:t>Ofqual</w:t>
                      </w:r>
                      <w:proofErr w:type="spellEnd"/>
                      <w:r w:rsidRPr="00222926">
                        <w:rPr>
                          <w:rFonts w:cs="Calibri"/>
                          <w:iCs/>
                          <w:color w:val="3B3838"/>
                          <w:sz w:val="26"/>
                          <w:lang w:val="en-US"/>
                        </w:rPr>
                        <w:t xml:space="preserve"> in England, Qualifications Wales in Wales and CCEA in Northern Ireland.</w:t>
                      </w:r>
                    </w:p>
                    <w:p w14:paraId="0E49BCE4" w14:textId="77777777" w:rsidR="00222926" w:rsidRPr="00222926" w:rsidRDefault="00222926" w:rsidP="00222926">
                      <w:pPr>
                        <w:pStyle w:val="GuideTitlePageQCAAccred"/>
                        <w:pBdr>
                          <w:top w:val="none" w:sz="0" w:space="0" w:color="auto"/>
                          <w:bottom w:val="single" w:sz="4" w:space="7" w:color="auto"/>
                        </w:pBdr>
                        <w:ind w:left="0" w:right="10"/>
                        <w:rPr>
                          <w:rFonts w:ascii="Calibri" w:hAnsi="Calibri" w:cs="Calibri"/>
                          <w:color w:val="3B3838"/>
                          <w:sz w:val="26"/>
                        </w:rPr>
                      </w:pPr>
                      <w:r w:rsidRPr="00222926">
                        <w:rPr>
                          <w:rFonts w:ascii="Calibri" w:hAnsi="Calibri" w:cs="Calibri"/>
                          <w:color w:val="3B3838"/>
                          <w:sz w:val="26"/>
                        </w:rPr>
                        <w:t>Qualification/learning aim number: 600/5104/8</w:t>
                      </w:r>
                    </w:p>
                    <w:p w14:paraId="3DE01ED7" w14:textId="77777777" w:rsidR="00222926" w:rsidRPr="00A56F72" w:rsidRDefault="00222926" w:rsidP="00222926">
                      <w:pPr>
                        <w:rPr>
                          <w:b/>
                          <w:bCs/>
                          <w:sz w:val="36"/>
                          <w:szCs w:val="36"/>
                        </w:rPr>
                      </w:pPr>
                    </w:p>
                  </w:txbxContent>
                </v:textbox>
                <w10:anchorlock/>
              </v:shape>
            </w:pict>
          </mc:Fallback>
        </mc:AlternateContent>
      </w:r>
    </w:p>
    <w:p w14:paraId="5080D5A1" w14:textId="77777777" w:rsidR="00222926" w:rsidRPr="00EB6BB5" w:rsidRDefault="00222926" w:rsidP="00222926">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EB6BB5">
        <w:rPr>
          <w:rFonts w:ascii="Calibri" w:eastAsia="Times New Roman" w:hAnsi="Calibri" w:cs="Calibri"/>
          <w:b/>
          <w:bCs/>
          <w:noProof/>
          <w:color w:val="000000"/>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drawing>
          <wp:anchor distT="0" distB="0" distL="114300" distR="114300" simplePos="0" relativeHeight="251658240" behindDoc="0" locked="0" layoutInCell="1" allowOverlap="1" wp14:anchorId="27CED05F" wp14:editId="441CA587">
            <wp:simplePos x="0" y="0"/>
            <wp:positionH relativeFrom="page">
              <wp:align>right</wp:align>
            </wp:positionH>
            <wp:positionV relativeFrom="paragraph">
              <wp:posOffset>1949450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6BB5">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1A06FDCB" wp14:editId="19430EBE">
                <wp:extent cx="4200525" cy="200977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E10D9" w14:textId="77777777" w:rsidR="00222926" w:rsidRPr="00222926" w:rsidRDefault="00222926" w:rsidP="00222926">
                            <w:pPr>
                              <w:pStyle w:val="Right"/>
                              <w:jc w:val="left"/>
                              <w:rPr>
                                <w:rFonts w:ascii="Calibri" w:hAnsi="Calibri" w:cs="Calibri"/>
                                <w:color w:val="3B3838"/>
                                <w:sz w:val="24"/>
                              </w:rPr>
                            </w:pPr>
                            <w:smartTag w:uri="urn:schemas-microsoft-com:office:smarttags" w:element="PersonName">
                              <w:r w:rsidRPr="00222926">
                                <w:rPr>
                                  <w:rFonts w:ascii="Calibri" w:hAnsi="Calibri" w:cs="Calibri"/>
                                  <w:color w:val="3B3838"/>
                                  <w:sz w:val="24"/>
                                </w:rPr>
                                <w:t>Counselling</w:t>
                              </w:r>
                            </w:smartTag>
                            <w:r w:rsidRPr="00222926">
                              <w:rPr>
                                <w:rFonts w:ascii="Calibri" w:hAnsi="Calibri" w:cs="Calibri"/>
                                <w:color w:val="3B3838"/>
                                <w:sz w:val="24"/>
                              </w:rPr>
                              <w:t xml:space="preserve"> &amp; Psychotherapy Central Awarding Body (CPCAB)</w:t>
                            </w:r>
                          </w:p>
                          <w:p w14:paraId="3A49101A" w14:textId="77777777" w:rsidR="00222926" w:rsidRPr="00222926" w:rsidRDefault="00222926" w:rsidP="00222926">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222926">
                                  <w:rPr>
                                    <w:rFonts w:ascii="Calibri" w:hAnsi="Calibri" w:cs="Calibri"/>
                                    <w:color w:val="3B3838"/>
                                    <w:sz w:val="24"/>
                                  </w:rPr>
                                  <w:t>P.O. Box</w:t>
                                </w:r>
                              </w:smartTag>
                              <w:r w:rsidRPr="00222926">
                                <w:rPr>
                                  <w:rFonts w:ascii="Calibri" w:hAnsi="Calibri" w:cs="Calibri"/>
                                  <w:color w:val="3B3838"/>
                                  <w:sz w:val="24"/>
                                </w:rPr>
                                <w:t xml:space="preserve"> 1768</w:t>
                              </w:r>
                            </w:smartTag>
                          </w:p>
                          <w:p w14:paraId="1FFB82EC" w14:textId="77777777" w:rsidR="00222926" w:rsidRPr="00222926" w:rsidRDefault="00222926" w:rsidP="0022292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222926">
                                  <w:rPr>
                                    <w:rFonts w:ascii="Calibri" w:hAnsi="Calibri" w:cs="Calibri"/>
                                    <w:color w:val="3B3838"/>
                                    <w:sz w:val="24"/>
                                  </w:rPr>
                                  <w:t>Glastonbury</w:t>
                                </w:r>
                              </w:smartTag>
                            </w:smartTag>
                          </w:p>
                          <w:p w14:paraId="0EDA6A89" w14:textId="77777777" w:rsidR="00222926" w:rsidRPr="00222926" w:rsidRDefault="00222926" w:rsidP="0022292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222926">
                                  <w:rPr>
                                    <w:rFonts w:ascii="Calibri" w:hAnsi="Calibri" w:cs="Calibri"/>
                                    <w:color w:val="3B3838"/>
                                    <w:sz w:val="24"/>
                                  </w:rPr>
                                  <w:t>Somerset</w:t>
                                </w:r>
                              </w:smartTag>
                            </w:smartTag>
                          </w:p>
                          <w:p w14:paraId="6C35B23A" w14:textId="77777777" w:rsidR="00222926" w:rsidRPr="00222926" w:rsidRDefault="00222926" w:rsidP="00222926">
                            <w:pPr>
                              <w:pStyle w:val="Right"/>
                              <w:jc w:val="left"/>
                              <w:rPr>
                                <w:rFonts w:ascii="Calibri" w:hAnsi="Calibri" w:cs="Calibri"/>
                                <w:color w:val="3B3838"/>
                                <w:sz w:val="24"/>
                              </w:rPr>
                            </w:pPr>
                            <w:r w:rsidRPr="00222926">
                              <w:rPr>
                                <w:rFonts w:ascii="Calibri" w:hAnsi="Calibri" w:cs="Calibri"/>
                                <w:color w:val="3B3838"/>
                                <w:sz w:val="24"/>
                              </w:rPr>
                              <w:t>BA6 8YP</w:t>
                            </w:r>
                          </w:p>
                          <w:p w14:paraId="63035E91" w14:textId="77777777" w:rsidR="00222926" w:rsidRPr="00222926" w:rsidRDefault="00222926" w:rsidP="00222926">
                            <w:pPr>
                              <w:pStyle w:val="Right"/>
                              <w:jc w:val="left"/>
                              <w:rPr>
                                <w:rFonts w:ascii="Calibri" w:hAnsi="Calibri" w:cs="Calibri"/>
                                <w:color w:val="3B3838"/>
                                <w:sz w:val="24"/>
                              </w:rPr>
                            </w:pPr>
                            <w:r w:rsidRPr="00222926">
                              <w:rPr>
                                <w:rFonts w:ascii="Calibri" w:hAnsi="Calibri" w:cs="Calibri"/>
                                <w:color w:val="3B3838"/>
                                <w:sz w:val="24"/>
                              </w:rPr>
                              <w:t>Tel. 01458 850 350</w:t>
                            </w:r>
                          </w:p>
                          <w:p w14:paraId="134FD87D" w14:textId="77777777" w:rsidR="00222926" w:rsidRPr="00222926" w:rsidRDefault="00222926" w:rsidP="00222926">
                            <w:pPr>
                              <w:rPr>
                                <w:rFonts w:cs="Calibri"/>
                                <w:color w:val="3B3838"/>
                              </w:rPr>
                            </w:pPr>
                            <w:r w:rsidRPr="00222926">
                              <w:rPr>
                                <w:rFonts w:cs="Calibri"/>
                                <w:color w:val="3B3838"/>
                              </w:rPr>
                              <w:t xml:space="preserve">Website: </w:t>
                            </w:r>
                            <w:hyperlink r:id="rId12" w:history="1">
                              <w:r w:rsidRPr="00222926">
                                <w:rPr>
                                  <w:rStyle w:val="Hyperlink"/>
                                  <w:rFonts w:cs="Calibri"/>
                                  <w:color w:val="3B3838"/>
                                </w:rPr>
                                <w:t>www.cpcab.co.uk</w:t>
                              </w:r>
                            </w:hyperlink>
                          </w:p>
                          <w:p w14:paraId="7930F7E4" w14:textId="77777777" w:rsidR="00222926" w:rsidRPr="00222926" w:rsidRDefault="00222926" w:rsidP="00222926">
                            <w:pPr>
                              <w:rPr>
                                <w:rFonts w:cs="Calibri"/>
                                <w:color w:val="3B3838"/>
                              </w:rPr>
                            </w:pPr>
                            <w:r w:rsidRPr="00222926">
                              <w:rPr>
                                <w:rFonts w:cs="Calibri"/>
                                <w:color w:val="3B3838"/>
                              </w:rPr>
                              <w:t xml:space="preserve">Email: </w:t>
                            </w:r>
                            <w:hyperlink r:id="rId13" w:history="1">
                              <w:r w:rsidRPr="00222926">
                                <w:rPr>
                                  <w:rStyle w:val="Hyperlink"/>
                                  <w:rFonts w:cs="Calibri"/>
                                  <w:color w:val="3B3838"/>
                                </w:rPr>
                                <w:t>contact@cpcab.co.uk</w:t>
                              </w:r>
                            </w:hyperlink>
                          </w:p>
                          <w:p w14:paraId="66A2E6C7" w14:textId="77777777" w:rsidR="00222926" w:rsidRPr="009002B8" w:rsidRDefault="00222926" w:rsidP="00222926">
                            <w:pPr>
                              <w:rPr>
                                <w:b/>
                              </w:rPr>
                            </w:pPr>
                          </w:p>
                        </w:txbxContent>
                      </wps:txbx>
                      <wps:bodyPr rot="0" vert="horz" wrap="square" lIns="91440" tIns="45720" rIns="91440" bIns="45720" anchor="t" anchorCtr="0" upright="1">
                        <a:noAutofit/>
                      </wps:bodyPr>
                    </wps:wsp>
                  </a:graphicData>
                </a:graphic>
              </wp:inline>
            </w:drawing>
          </mc:Choice>
          <mc:Fallback>
            <w:pict>
              <v:shape w14:anchorId="1A06FDCB" id="Text Box 2" o:spid="_x0000_s1027" type="#_x0000_t202" style="width:330.7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" filled="f" stroked="f">
                <v:textbox>
                  <w:txbxContent>
                    <w:p w14:paraId="182E10D9" w14:textId="77777777" w:rsidR="00222926" w:rsidRPr="00222926" w:rsidRDefault="00222926" w:rsidP="00222926">
                      <w:pPr>
                        <w:pStyle w:val="Right"/>
                        <w:jc w:val="left"/>
                        <w:rPr>
                          <w:rFonts w:ascii="Calibri" w:hAnsi="Calibri" w:cs="Calibri"/>
                          <w:color w:val="3B3838"/>
                          <w:sz w:val="24"/>
                        </w:rPr>
                      </w:pPr>
                      <w:smartTag w:uri="urn:schemas-microsoft-com:office:smarttags" w:element="PersonName">
                        <w:r w:rsidRPr="00222926">
                          <w:rPr>
                            <w:rFonts w:ascii="Calibri" w:hAnsi="Calibri" w:cs="Calibri"/>
                            <w:color w:val="3B3838"/>
                            <w:sz w:val="24"/>
                          </w:rPr>
                          <w:t>Counselling</w:t>
                        </w:r>
                      </w:smartTag>
                      <w:r w:rsidRPr="00222926">
                        <w:rPr>
                          <w:rFonts w:ascii="Calibri" w:hAnsi="Calibri" w:cs="Calibri"/>
                          <w:color w:val="3B3838"/>
                          <w:sz w:val="24"/>
                        </w:rPr>
                        <w:t xml:space="preserve"> &amp; Psychotherapy Central Awarding Body (CPCAB)</w:t>
                      </w:r>
                    </w:p>
                    <w:p w14:paraId="3A49101A" w14:textId="77777777" w:rsidR="00222926" w:rsidRPr="00222926" w:rsidRDefault="00222926" w:rsidP="00222926">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222926">
                            <w:rPr>
                              <w:rFonts w:ascii="Calibri" w:hAnsi="Calibri" w:cs="Calibri"/>
                              <w:color w:val="3B3838"/>
                              <w:sz w:val="24"/>
                            </w:rPr>
                            <w:t>P.O. Box</w:t>
                          </w:r>
                        </w:smartTag>
                        <w:r w:rsidRPr="00222926">
                          <w:rPr>
                            <w:rFonts w:ascii="Calibri" w:hAnsi="Calibri" w:cs="Calibri"/>
                            <w:color w:val="3B3838"/>
                            <w:sz w:val="24"/>
                          </w:rPr>
                          <w:t xml:space="preserve"> 1768</w:t>
                        </w:r>
                      </w:smartTag>
                    </w:p>
                    <w:p w14:paraId="1FFB82EC" w14:textId="77777777" w:rsidR="00222926" w:rsidRPr="00222926" w:rsidRDefault="00222926" w:rsidP="0022292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222926">
                            <w:rPr>
                              <w:rFonts w:ascii="Calibri" w:hAnsi="Calibri" w:cs="Calibri"/>
                              <w:color w:val="3B3838"/>
                              <w:sz w:val="24"/>
                            </w:rPr>
                            <w:t>Glastonbury</w:t>
                          </w:r>
                        </w:smartTag>
                      </w:smartTag>
                    </w:p>
                    <w:p w14:paraId="0EDA6A89" w14:textId="77777777" w:rsidR="00222926" w:rsidRPr="00222926" w:rsidRDefault="00222926" w:rsidP="00222926">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222926">
                            <w:rPr>
                              <w:rFonts w:ascii="Calibri" w:hAnsi="Calibri" w:cs="Calibri"/>
                              <w:color w:val="3B3838"/>
                              <w:sz w:val="24"/>
                            </w:rPr>
                            <w:t>Somerset</w:t>
                          </w:r>
                        </w:smartTag>
                      </w:smartTag>
                    </w:p>
                    <w:p w14:paraId="6C35B23A" w14:textId="77777777" w:rsidR="00222926" w:rsidRPr="00222926" w:rsidRDefault="00222926" w:rsidP="00222926">
                      <w:pPr>
                        <w:pStyle w:val="Right"/>
                        <w:jc w:val="left"/>
                        <w:rPr>
                          <w:rFonts w:ascii="Calibri" w:hAnsi="Calibri" w:cs="Calibri"/>
                          <w:color w:val="3B3838"/>
                          <w:sz w:val="24"/>
                        </w:rPr>
                      </w:pPr>
                      <w:r w:rsidRPr="00222926">
                        <w:rPr>
                          <w:rFonts w:ascii="Calibri" w:hAnsi="Calibri" w:cs="Calibri"/>
                          <w:color w:val="3B3838"/>
                          <w:sz w:val="24"/>
                        </w:rPr>
                        <w:t>BA6 8YP</w:t>
                      </w:r>
                    </w:p>
                    <w:p w14:paraId="63035E91" w14:textId="77777777" w:rsidR="00222926" w:rsidRPr="00222926" w:rsidRDefault="00222926" w:rsidP="00222926">
                      <w:pPr>
                        <w:pStyle w:val="Right"/>
                        <w:jc w:val="left"/>
                        <w:rPr>
                          <w:rFonts w:ascii="Calibri" w:hAnsi="Calibri" w:cs="Calibri"/>
                          <w:color w:val="3B3838"/>
                          <w:sz w:val="24"/>
                        </w:rPr>
                      </w:pPr>
                      <w:r w:rsidRPr="00222926">
                        <w:rPr>
                          <w:rFonts w:ascii="Calibri" w:hAnsi="Calibri" w:cs="Calibri"/>
                          <w:color w:val="3B3838"/>
                          <w:sz w:val="24"/>
                        </w:rPr>
                        <w:t>Tel. 01458 850 350</w:t>
                      </w:r>
                    </w:p>
                    <w:p w14:paraId="134FD87D" w14:textId="77777777" w:rsidR="00222926" w:rsidRPr="00222926" w:rsidRDefault="00222926" w:rsidP="00222926">
                      <w:pPr>
                        <w:rPr>
                          <w:rFonts w:cs="Calibri"/>
                          <w:color w:val="3B3838"/>
                        </w:rPr>
                      </w:pPr>
                      <w:r w:rsidRPr="00222926">
                        <w:rPr>
                          <w:rFonts w:cs="Calibri"/>
                          <w:color w:val="3B3838"/>
                        </w:rPr>
                        <w:t xml:space="preserve">Website: </w:t>
                      </w:r>
                      <w:hyperlink r:id="rId14" w:history="1">
                        <w:r w:rsidRPr="00222926">
                          <w:rPr>
                            <w:rStyle w:val="Hyperlink"/>
                            <w:rFonts w:cs="Calibri"/>
                            <w:color w:val="3B3838"/>
                          </w:rPr>
                          <w:t>www.cpcab.co.uk</w:t>
                        </w:r>
                      </w:hyperlink>
                    </w:p>
                    <w:p w14:paraId="7930F7E4" w14:textId="77777777" w:rsidR="00222926" w:rsidRPr="00222926" w:rsidRDefault="00222926" w:rsidP="00222926">
                      <w:pPr>
                        <w:rPr>
                          <w:rFonts w:cs="Calibri"/>
                          <w:color w:val="3B3838"/>
                        </w:rPr>
                      </w:pPr>
                      <w:r w:rsidRPr="00222926">
                        <w:rPr>
                          <w:rFonts w:cs="Calibri"/>
                          <w:color w:val="3B3838"/>
                        </w:rPr>
                        <w:t xml:space="preserve">Email: </w:t>
                      </w:r>
                      <w:hyperlink r:id="rId15" w:history="1">
                        <w:r w:rsidRPr="00222926">
                          <w:rPr>
                            <w:rStyle w:val="Hyperlink"/>
                            <w:rFonts w:cs="Calibri"/>
                            <w:color w:val="3B3838"/>
                          </w:rPr>
                          <w:t>contact@cpcab.co.uk</w:t>
                        </w:r>
                      </w:hyperlink>
                    </w:p>
                    <w:p w14:paraId="66A2E6C7" w14:textId="77777777" w:rsidR="00222926" w:rsidRPr="009002B8" w:rsidRDefault="00222926" w:rsidP="00222926">
                      <w:pPr>
                        <w:rPr>
                          <w:b/>
                        </w:rPr>
                      </w:pPr>
                    </w:p>
                  </w:txbxContent>
                </v:textbox>
                <w10:anchorlock/>
              </v:shape>
            </w:pict>
          </mc:Fallback>
        </mc:AlternateContent>
      </w:r>
    </w:p>
    <w:p w14:paraId="79905208" w14:textId="77777777" w:rsidR="00222926" w:rsidRPr="00EB6BB5" w:rsidRDefault="00222926" w:rsidP="00222926">
      <w:pPr>
        <w:spacing w:after="0" w:line="240" w:lineRule="auto"/>
        <w:jc w:val="right"/>
        <w:rPr>
          <w:rFonts w:ascii="Calibri" w:eastAsia="Times New Roman" w:hAnsi="Calibri" w:cs="Calibri"/>
          <w:bCs/>
          <w:color w:val="000000"/>
          <w:kern w:val="0"/>
          <w:sz w:val="22"/>
          <w14:ligatures w14:val="none"/>
        </w:rPr>
      </w:pPr>
    </w:p>
    <w:p w14:paraId="30A8073A" w14:textId="77777777" w:rsidR="00222926" w:rsidRPr="00EB6BB5" w:rsidRDefault="00222926" w:rsidP="00222926">
      <w:pPr>
        <w:spacing w:before="120" w:after="240" w:line="240" w:lineRule="auto"/>
        <w:rPr>
          <w:rFonts w:ascii="Calibri" w:eastAsia="Times New Roman" w:hAnsi="Calibri" w:cs="Calibri"/>
          <w:kern w:val="0"/>
          <w:lang w:eastAsia="en-GB"/>
          <w14:ligatures w14:val="none"/>
        </w:rPr>
      </w:pPr>
    </w:p>
    <w:p w14:paraId="3929FB89" w14:textId="77777777" w:rsidR="00222926" w:rsidRPr="00EB6BB5" w:rsidRDefault="00222926" w:rsidP="00222926">
      <w:pPr>
        <w:spacing w:after="0" w:line="240" w:lineRule="auto"/>
        <w:rPr>
          <w:rFonts w:ascii="Calibri" w:eastAsia="Times New Roman" w:hAnsi="Calibri" w:cs="Calibri"/>
          <w:kern w:val="0"/>
          <w:lang w:eastAsia="en-GB"/>
          <w14:ligatures w14:val="none"/>
        </w:rPr>
      </w:pPr>
    </w:p>
    <w:p w14:paraId="1AA38AD7" w14:textId="77777777" w:rsidR="00222926" w:rsidRPr="00EB6BB5" w:rsidRDefault="00222926" w:rsidP="00222926">
      <w:pPr>
        <w:spacing w:after="0" w:line="240" w:lineRule="auto"/>
        <w:rPr>
          <w:rFonts w:ascii="Calibri" w:eastAsia="Times New Roman" w:hAnsi="Calibri" w:cs="Calibri"/>
          <w:kern w:val="0"/>
          <w:lang w:eastAsia="en-GB"/>
          <w14:ligatures w14:val="none"/>
        </w:rPr>
      </w:pPr>
    </w:p>
    <w:p w14:paraId="0F122C4E" w14:textId="77777777" w:rsidR="00222926" w:rsidRPr="00EB6BB5" w:rsidRDefault="00222926" w:rsidP="00222926">
      <w:pPr>
        <w:spacing w:after="0" w:line="240" w:lineRule="auto"/>
        <w:rPr>
          <w:rFonts w:ascii="Calibri" w:eastAsia="Times New Roman" w:hAnsi="Calibri" w:cs="Calibri"/>
          <w:kern w:val="0"/>
          <w:lang w:eastAsia="en-GB"/>
          <w14:ligatures w14:val="none"/>
        </w:rPr>
      </w:pPr>
    </w:p>
    <w:p w14:paraId="473A69C7" w14:textId="77777777" w:rsidR="00222926" w:rsidRPr="00EB6BB5" w:rsidRDefault="00222926" w:rsidP="00222926">
      <w:pPr>
        <w:spacing w:after="0" w:line="240" w:lineRule="auto"/>
        <w:rPr>
          <w:rFonts w:ascii="Calibri" w:eastAsia="Times New Roman" w:hAnsi="Calibri" w:cs="Calibri"/>
          <w:kern w:val="0"/>
          <w:lang w:eastAsia="en-GB"/>
          <w14:ligatures w14:val="none"/>
        </w:rPr>
      </w:pPr>
    </w:p>
    <w:p w14:paraId="26F8CF09" w14:textId="77777777" w:rsidR="00222926" w:rsidRPr="00EB6BB5" w:rsidRDefault="00222926" w:rsidP="00222926">
      <w:pPr>
        <w:spacing w:after="0" w:line="240" w:lineRule="auto"/>
        <w:rPr>
          <w:rFonts w:ascii="Calibri" w:eastAsia="Times New Roman" w:hAnsi="Calibri" w:cs="Calibri"/>
          <w:kern w:val="0"/>
          <w:lang w:eastAsia="en-GB"/>
          <w14:ligatures w14:val="none"/>
        </w:rPr>
      </w:pPr>
    </w:p>
    <w:p w14:paraId="322B5AA5" w14:textId="77777777" w:rsidR="00222926" w:rsidRPr="00EB6BB5" w:rsidRDefault="00222926" w:rsidP="00222926">
      <w:pPr>
        <w:spacing w:after="0" w:line="240" w:lineRule="auto"/>
        <w:rPr>
          <w:rFonts w:ascii="Calibri" w:eastAsia="Times New Roman" w:hAnsi="Calibri" w:cs="Calibri"/>
          <w:color w:val="FF0000"/>
          <w:kern w:val="0"/>
          <w:lang w:eastAsia="en-GB"/>
          <w14:ligatures w14:val="none"/>
        </w:rPr>
      </w:pPr>
    </w:p>
    <w:p w14:paraId="444145A1" w14:textId="77777777" w:rsidR="00222926" w:rsidRPr="00EB6BB5" w:rsidRDefault="00222926" w:rsidP="00222926">
      <w:pPr>
        <w:spacing w:after="0" w:line="240" w:lineRule="auto"/>
        <w:rPr>
          <w:rFonts w:ascii="Calibri" w:eastAsia="Times New Roman" w:hAnsi="Calibri" w:cs="Calibri"/>
          <w:color w:val="FF0000"/>
          <w:kern w:val="0"/>
          <w:lang w:eastAsia="en-GB"/>
          <w14:ligatures w14:val="none"/>
        </w:rPr>
      </w:pPr>
    </w:p>
    <w:p w14:paraId="17191B97" w14:textId="77777777" w:rsidR="00222926" w:rsidRPr="00EB6BB5" w:rsidRDefault="00222926" w:rsidP="00222926">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222926" w:rsidRPr="00EB6BB5" w14:paraId="222BE95A" w14:textId="77777777" w:rsidTr="006B2D7C">
        <w:trPr>
          <w:cantSplit/>
        </w:trPr>
        <w:tc>
          <w:tcPr>
            <w:tcW w:w="9259" w:type="dxa"/>
          </w:tcPr>
          <w:p w14:paraId="39442B20" w14:textId="77777777" w:rsidR="00222926" w:rsidRPr="00EB6BB5" w:rsidRDefault="00222926" w:rsidP="00222926">
            <w:pPr>
              <w:spacing w:after="0" w:line="240" w:lineRule="auto"/>
              <w:rPr>
                <w:rFonts w:ascii="Calibri" w:eastAsia="Times New Roman" w:hAnsi="Calibri" w:cs="Calibri"/>
                <w:b/>
                <w:bCs/>
                <w:color w:val="EA5850"/>
                <w:kern w:val="24"/>
                <w:sz w:val="44"/>
                <w:szCs w:val="44"/>
                <w:lang w:eastAsia="en-GB"/>
                <w14:ligatures w14:val="none"/>
              </w:rPr>
            </w:pPr>
            <w:r w:rsidRPr="00EB6BB5">
              <w:rPr>
                <w:rFonts w:ascii="Calibri" w:eastAsia="Times New Roman" w:hAnsi="Calibri" w:cs="Calibri"/>
                <w:b/>
                <w:bCs/>
                <w:color w:val="EA5850"/>
                <w:kern w:val="24"/>
                <w:sz w:val="44"/>
                <w:szCs w:val="44"/>
                <w:lang w:eastAsia="en-GB"/>
                <w14:ligatures w14:val="none"/>
              </w:rPr>
              <w:t>Contents</w:t>
            </w:r>
          </w:p>
          <w:p w14:paraId="0737381B" w14:textId="77777777" w:rsidR="00222926" w:rsidRPr="00EB6BB5" w:rsidRDefault="00222926" w:rsidP="00222926">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6C70103D" w14:textId="77777777" w:rsidR="00222926" w:rsidRPr="00EB6BB5" w:rsidRDefault="00222926" w:rsidP="00222926">
            <w:pPr>
              <w:keepNext/>
              <w:spacing w:before="50" w:after="50" w:line="240" w:lineRule="auto"/>
              <w:rPr>
                <w:rFonts w:ascii="Calibri" w:eastAsia="Times New Roman" w:hAnsi="Calibri" w:cs="Calibri"/>
                <w:b/>
                <w:bCs/>
                <w:color w:val="E77D70"/>
                <w:kern w:val="0"/>
                <w:sz w:val="32"/>
                <w:szCs w:val="32"/>
                <w:lang w:eastAsia="en-GB"/>
                <w14:ligatures w14:val="none"/>
              </w:rPr>
            </w:pPr>
            <w:r w:rsidRPr="00EB6BB5">
              <w:rPr>
                <w:rFonts w:ascii="Calibri" w:eastAsia="Times New Roman" w:hAnsi="Calibri" w:cs="Calibri"/>
                <w:b/>
                <w:bCs/>
                <w:color w:val="EA5850"/>
                <w:kern w:val="24"/>
                <w:sz w:val="32"/>
                <w:szCs w:val="32"/>
                <w:lang w:eastAsia="en-GB"/>
                <w14:ligatures w14:val="none"/>
              </w:rPr>
              <w:t>Page</w:t>
            </w:r>
          </w:p>
        </w:tc>
      </w:tr>
      <w:tr w:rsidR="00222926" w:rsidRPr="00EB6BB5" w14:paraId="37C69B9C" w14:textId="77777777" w:rsidTr="006B2D7C">
        <w:trPr>
          <w:cantSplit/>
          <w:trHeight w:val="215"/>
        </w:trPr>
        <w:tc>
          <w:tcPr>
            <w:tcW w:w="9259" w:type="dxa"/>
          </w:tcPr>
          <w:p w14:paraId="09A3D879"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Introduction for Candidates</w:t>
            </w:r>
          </w:p>
        </w:tc>
        <w:tc>
          <w:tcPr>
            <w:tcW w:w="957" w:type="dxa"/>
          </w:tcPr>
          <w:p w14:paraId="6DB444F7"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EB6BB5">
                <w:rPr>
                  <w:rFonts w:ascii="Calibri" w:eastAsia="Times New Roman" w:hAnsi="Calibri" w:cs="Calibri"/>
                  <w:color w:val="3B3838"/>
                  <w:kern w:val="0"/>
                  <w:sz w:val="28"/>
                  <w:szCs w:val="28"/>
                  <w:lang w:eastAsia="en-GB"/>
                  <w14:ligatures w14:val="none"/>
                </w:rPr>
                <w:t>3</w:t>
              </w:r>
            </w:hyperlink>
          </w:p>
        </w:tc>
      </w:tr>
      <w:tr w:rsidR="00222926" w:rsidRPr="00EB6BB5" w14:paraId="0A568884" w14:textId="77777777" w:rsidTr="006B2D7C">
        <w:trPr>
          <w:cantSplit/>
        </w:trPr>
        <w:tc>
          <w:tcPr>
            <w:tcW w:w="9259" w:type="dxa"/>
          </w:tcPr>
          <w:p w14:paraId="594C8E74"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Qualification Structure</w:t>
            </w:r>
          </w:p>
        </w:tc>
        <w:tc>
          <w:tcPr>
            <w:tcW w:w="957" w:type="dxa"/>
          </w:tcPr>
          <w:p w14:paraId="6901EFB9"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EB6BB5">
                <w:rPr>
                  <w:rFonts w:ascii="Calibri" w:eastAsia="Times New Roman" w:hAnsi="Calibri" w:cs="Calibri"/>
                  <w:color w:val="3B3838"/>
                  <w:kern w:val="0"/>
                  <w:sz w:val="28"/>
                  <w:szCs w:val="28"/>
                  <w:lang w:eastAsia="en-GB"/>
                  <w14:ligatures w14:val="none"/>
                </w:rPr>
                <w:t>3</w:t>
              </w:r>
            </w:hyperlink>
          </w:p>
        </w:tc>
      </w:tr>
      <w:tr w:rsidR="00222926" w:rsidRPr="00EB6BB5" w14:paraId="229AB71C" w14:textId="77777777" w:rsidTr="006B2D7C">
        <w:trPr>
          <w:cantSplit/>
        </w:trPr>
        <w:tc>
          <w:tcPr>
            <w:tcW w:w="9259" w:type="dxa"/>
          </w:tcPr>
          <w:p w14:paraId="34BFF08B"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Internal Assessment</w:t>
            </w:r>
          </w:p>
        </w:tc>
        <w:tc>
          <w:tcPr>
            <w:tcW w:w="957" w:type="dxa"/>
          </w:tcPr>
          <w:p w14:paraId="427BCE00"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EB6BB5">
                <w:rPr>
                  <w:rFonts w:ascii="Calibri" w:eastAsia="Times New Roman" w:hAnsi="Calibri" w:cs="Calibri"/>
                  <w:color w:val="3B3838"/>
                  <w:kern w:val="0"/>
                  <w:sz w:val="28"/>
                  <w:szCs w:val="28"/>
                  <w:lang w:eastAsia="en-GB"/>
                  <w14:ligatures w14:val="none"/>
                </w:rPr>
                <w:t>4</w:t>
              </w:r>
            </w:hyperlink>
          </w:p>
        </w:tc>
      </w:tr>
      <w:tr w:rsidR="00222926" w:rsidRPr="00EB6BB5" w14:paraId="1EB20678" w14:textId="77777777" w:rsidTr="006B2D7C">
        <w:trPr>
          <w:cantSplit/>
        </w:trPr>
        <w:tc>
          <w:tcPr>
            <w:tcW w:w="9259" w:type="dxa"/>
          </w:tcPr>
          <w:p w14:paraId="246F703C"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Equal Opportunities and Reasonable Adjustments</w:t>
            </w:r>
          </w:p>
        </w:tc>
        <w:tc>
          <w:tcPr>
            <w:tcW w:w="957" w:type="dxa"/>
          </w:tcPr>
          <w:p w14:paraId="62317713" w14:textId="3E8C865E" w:rsidR="00222926" w:rsidRPr="00EB6BB5" w:rsidRDefault="001C0223"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EB6BB5">
                <w:rPr>
                  <w:rFonts w:ascii="Calibri" w:eastAsia="Times New Roman" w:hAnsi="Calibri" w:cs="Calibri"/>
                  <w:color w:val="3B3838"/>
                  <w:kern w:val="0"/>
                  <w:sz w:val="28"/>
                  <w:szCs w:val="28"/>
                  <w:lang w:eastAsia="en-GB"/>
                  <w14:ligatures w14:val="none"/>
                </w:rPr>
                <w:t>7</w:t>
              </w:r>
            </w:hyperlink>
          </w:p>
        </w:tc>
      </w:tr>
      <w:tr w:rsidR="00222926" w:rsidRPr="00EB6BB5" w14:paraId="0D5CB33A" w14:textId="77777777" w:rsidTr="006B2D7C">
        <w:trPr>
          <w:cantSplit/>
        </w:trPr>
        <w:tc>
          <w:tcPr>
            <w:tcW w:w="9259" w:type="dxa"/>
          </w:tcPr>
          <w:p w14:paraId="2EAEF905"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Appeals and Complaints</w:t>
            </w:r>
          </w:p>
        </w:tc>
        <w:tc>
          <w:tcPr>
            <w:tcW w:w="957" w:type="dxa"/>
          </w:tcPr>
          <w:p w14:paraId="0993FCFA" w14:textId="12DD64E1" w:rsidR="00222926" w:rsidRPr="00EB6BB5" w:rsidRDefault="001C0223"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EB6BB5">
                <w:rPr>
                  <w:rFonts w:ascii="Calibri" w:eastAsia="Times New Roman" w:hAnsi="Calibri" w:cs="Calibri"/>
                  <w:color w:val="3B3838"/>
                  <w:kern w:val="0"/>
                  <w:sz w:val="28"/>
                  <w:szCs w:val="28"/>
                  <w:lang w:eastAsia="en-GB"/>
                  <w14:ligatures w14:val="none"/>
                </w:rPr>
                <w:t>7</w:t>
              </w:r>
            </w:hyperlink>
          </w:p>
        </w:tc>
      </w:tr>
      <w:tr w:rsidR="00222926" w:rsidRPr="00EB6BB5" w14:paraId="5D27CF55" w14:textId="77777777" w:rsidTr="006B2D7C">
        <w:trPr>
          <w:cantSplit/>
        </w:trPr>
        <w:tc>
          <w:tcPr>
            <w:tcW w:w="9259" w:type="dxa"/>
          </w:tcPr>
          <w:p w14:paraId="38547896"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 xml:space="preserve">Additional Qualification Requirements </w:t>
            </w:r>
          </w:p>
          <w:p w14:paraId="1BA2D508" w14:textId="77777777" w:rsidR="00222926" w:rsidRPr="00EB6BB5" w:rsidRDefault="00222926" w:rsidP="00222926">
            <w:pPr>
              <w:numPr>
                <w:ilvl w:val="0"/>
                <w:numId w:val="1"/>
              </w:numPr>
              <w:spacing w:before="50" w:after="120" w:line="240" w:lineRule="auto"/>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Candidate Feedback</w:t>
            </w:r>
          </w:p>
        </w:tc>
        <w:tc>
          <w:tcPr>
            <w:tcW w:w="957" w:type="dxa"/>
          </w:tcPr>
          <w:p w14:paraId="50D352C5" w14:textId="77777777" w:rsidR="00222926" w:rsidRPr="00EB6BB5" w:rsidRDefault="00222926" w:rsidP="00222926">
            <w:pPr>
              <w:keepNext/>
              <w:spacing w:before="50" w:after="120" w:line="240" w:lineRule="auto"/>
              <w:jc w:val="center"/>
              <w:rPr>
                <w:rFonts w:ascii="Calibri" w:eastAsia="Times New Roman" w:hAnsi="Calibri" w:cs="Calibri"/>
                <w:kern w:val="0"/>
                <w:sz w:val="28"/>
                <w:szCs w:val="28"/>
                <w:lang w:eastAsia="en-GB"/>
                <w14:ligatures w14:val="none"/>
              </w:rPr>
            </w:pPr>
            <w:r w:rsidRPr="00EB6BB5">
              <w:rPr>
                <w:rFonts w:ascii="Calibri" w:eastAsia="Times New Roman" w:hAnsi="Calibri" w:cs="Calibri"/>
                <w:color w:val="3B3838"/>
                <w:kern w:val="0"/>
                <w:sz w:val="28"/>
                <w:szCs w:val="28"/>
                <w:lang w:eastAsia="en-GB"/>
                <w14:ligatures w14:val="none"/>
              </w:rPr>
              <w:fldChar w:fldCharType="begin"/>
            </w:r>
            <w:r w:rsidRPr="00EB6BB5">
              <w:rPr>
                <w:rFonts w:ascii="Calibri" w:eastAsia="Times New Roman" w:hAnsi="Calibri" w:cs="Calibri"/>
                <w:color w:val="3B3838"/>
                <w:kern w:val="0"/>
                <w:sz w:val="28"/>
                <w:szCs w:val="28"/>
                <w:lang w:eastAsia="en-GB"/>
                <w14:ligatures w14:val="none"/>
              </w:rPr>
              <w:instrText>HYPERLINK  \l "Additional_qualification_requirements"</w:instrText>
            </w:r>
            <w:r w:rsidRPr="00EB6BB5">
              <w:rPr>
                <w:rFonts w:ascii="Calibri" w:eastAsia="Times New Roman" w:hAnsi="Calibri" w:cs="Calibri"/>
                <w:color w:val="3B3838"/>
                <w:kern w:val="0"/>
                <w:sz w:val="28"/>
                <w:szCs w:val="28"/>
                <w:lang w:eastAsia="en-GB"/>
                <w14:ligatures w14:val="none"/>
              </w:rPr>
            </w:r>
            <w:r w:rsidRPr="00EB6BB5">
              <w:rPr>
                <w:rFonts w:ascii="Calibri" w:eastAsia="Times New Roman" w:hAnsi="Calibri" w:cs="Calibri"/>
                <w:color w:val="3B3838"/>
                <w:kern w:val="0"/>
                <w:sz w:val="28"/>
                <w:szCs w:val="28"/>
                <w:lang w:eastAsia="en-GB"/>
                <w14:ligatures w14:val="none"/>
              </w:rPr>
              <w:fldChar w:fldCharType="separate"/>
            </w:r>
            <w:r w:rsidRPr="00EB6BB5">
              <w:rPr>
                <w:rFonts w:ascii="Calibri" w:eastAsia="Times New Roman" w:hAnsi="Calibri" w:cs="Calibri"/>
                <w:kern w:val="0"/>
                <w:lang w:eastAsia="en-GB"/>
                <w14:ligatures w14:val="none"/>
              </w:rPr>
              <w:t>7</w:t>
            </w:r>
          </w:p>
          <w:p w14:paraId="561B389D"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EB6BB5">
              <w:rPr>
                <w:rFonts w:ascii="Calibri" w:eastAsia="Times New Roman" w:hAnsi="Calibri" w:cs="Calibri"/>
                <w:color w:val="3B3838"/>
                <w:kern w:val="0"/>
                <w:sz w:val="28"/>
                <w:szCs w:val="28"/>
                <w:lang w:eastAsia="en-GB"/>
                <w14:ligatures w14:val="none"/>
              </w:rPr>
              <w:fldChar w:fldCharType="end"/>
            </w:r>
            <w:hyperlink w:anchor="Candidate_feedback" w:history="1">
              <w:r w:rsidRPr="00EB6BB5">
                <w:rPr>
                  <w:rFonts w:ascii="Calibri" w:eastAsia="Times New Roman" w:hAnsi="Calibri" w:cs="Calibri"/>
                  <w:color w:val="3B3838"/>
                  <w:kern w:val="0"/>
                  <w:sz w:val="28"/>
                  <w:szCs w:val="28"/>
                  <w:lang w:eastAsia="en-GB"/>
                  <w14:ligatures w14:val="none"/>
                </w:rPr>
                <w:t>8</w:t>
              </w:r>
            </w:hyperlink>
          </w:p>
          <w:p w14:paraId="6D57D233"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222926" w:rsidRPr="00EB6BB5" w14:paraId="229AF2C2" w14:textId="77777777" w:rsidTr="006B2D7C">
        <w:trPr>
          <w:cantSplit/>
        </w:trPr>
        <w:tc>
          <w:tcPr>
            <w:tcW w:w="9259" w:type="dxa"/>
          </w:tcPr>
          <w:p w14:paraId="5B49E3CB" w14:textId="77777777" w:rsidR="00222926" w:rsidRPr="00EB6BB5" w:rsidRDefault="00222926" w:rsidP="00222926">
            <w:pPr>
              <w:keepNext/>
              <w:spacing w:before="50" w:after="50" w:line="240" w:lineRule="auto"/>
              <w:rPr>
                <w:rFonts w:ascii="Calibri" w:eastAsia="Times New Roman" w:hAnsi="Calibri" w:cs="Calibri"/>
                <w:b/>
                <w:bCs/>
                <w:color w:val="EA5850"/>
                <w:kern w:val="24"/>
                <w:sz w:val="44"/>
                <w:szCs w:val="44"/>
                <w:lang w:eastAsia="en-GB"/>
                <w14:ligatures w14:val="none"/>
              </w:rPr>
            </w:pPr>
            <w:r w:rsidRPr="00EB6BB5">
              <w:rPr>
                <w:rFonts w:ascii="Calibri" w:eastAsia="Times New Roman" w:hAnsi="Calibri" w:cs="Calibri"/>
                <w:b/>
                <w:bCs/>
                <w:color w:val="EA5850"/>
                <w:kern w:val="24"/>
                <w:sz w:val="44"/>
                <w:szCs w:val="44"/>
                <w:lang w:eastAsia="en-GB"/>
                <w14:ligatures w14:val="none"/>
              </w:rPr>
              <w:t>Appendices</w:t>
            </w:r>
          </w:p>
          <w:p w14:paraId="3CB4BC83" w14:textId="77777777" w:rsidR="00222926" w:rsidRPr="00EB6BB5" w:rsidRDefault="00222926" w:rsidP="00222926">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7CB0B84A" w14:textId="77777777" w:rsidR="00222926" w:rsidRPr="00EB6BB5" w:rsidRDefault="00222926" w:rsidP="00222926">
            <w:pPr>
              <w:keepNext/>
              <w:spacing w:before="50" w:after="50" w:line="240" w:lineRule="auto"/>
              <w:rPr>
                <w:rFonts w:ascii="Calibri" w:eastAsia="Times New Roman" w:hAnsi="Calibri" w:cs="Calibri"/>
                <w:b/>
                <w:bCs/>
                <w:color w:val="E77D70"/>
                <w:kern w:val="24"/>
                <w:sz w:val="32"/>
                <w:szCs w:val="32"/>
                <w:lang w:eastAsia="en-GB"/>
                <w14:ligatures w14:val="none"/>
              </w:rPr>
            </w:pPr>
            <w:r w:rsidRPr="00EB6BB5">
              <w:rPr>
                <w:rFonts w:ascii="Calibri" w:eastAsia="Times New Roman" w:hAnsi="Calibri" w:cs="Calibri"/>
                <w:b/>
                <w:bCs/>
                <w:color w:val="EA5850"/>
                <w:kern w:val="24"/>
                <w:sz w:val="32"/>
                <w:szCs w:val="32"/>
                <w:lang w:eastAsia="en-GB"/>
                <w14:ligatures w14:val="none"/>
              </w:rPr>
              <w:t>Page</w:t>
            </w:r>
          </w:p>
        </w:tc>
      </w:tr>
      <w:tr w:rsidR="00222926" w:rsidRPr="00EB6BB5" w14:paraId="46BA70F7" w14:textId="77777777" w:rsidTr="006B2D7C">
        <w:trPr>
          <w:cantSplit/>
        </w:trPr>
        <w:tc>
          <w:tcPr>
            <w:tcW w:w="9259" w:type="dxa"/>
            <w:vAlign w:val="center"/>
          </w:tcPr>
          <w:p w14:paraId="2D5FCA54" w14:textId="77777777" w:rsidR="00222926" w:rsidRPr="00EB6BB5" w:rsidRDefault="00222926" w:rsidP="0022292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Candidate Learning Record (CLR)</w:t>
            </w:r>
          </w:p>
        </w:tc>
        <w:tc>
          <w:tcPr>
            <w:tcW w:w="957" w:type="dxa"/>
          </w:tcPr>
          <w:p w14:paraId="4EE1C7CA"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EB6BB5">
                <w:rPr>
                  <w:rFonts w:ascii="Calibri" w:eastAsia="Times New Roman" w:hAnsi="Calibri" w:cs="Calibri"/>
                  <w:color w:val="3B3838"/>
                  <w:kern w:val="0"/>
                  <w:sz w:val="28"/>
                  <w:szCs w:val="28"/>
                  <w:lang w:eastAsia="en-GB"/>
                  <w14:ligatures w14:val="none"/>
                </w:rPr>
                <w:t>9</w:t>
              </w:r>
            </w:hyperlink>
          </w:p>
        </w:tc>
      </w:tr>
      <w:tr w:rsidR="00222926" w:rsidRPr="00EB6BB5" w14:paraId="4BEA173E" w14:textId="77777777" w:rsidTr="006B2D7C">
        <w:trPr>
          <w:cantSplit/>
        </w:trPr>
        <w:tc>
          <w:tcPr>
            <w:tcW w:w="9259" w:type="dxa"/>
            <w:vAlign w:val="center"/>
          </w:tcPr>
          <w:p w14:paraId="798C92BD" w14:textId="77777777" w:rsidR="00222926" w:rsidRPr="00EB6BB5" w:rsidRDefault="00222926" w:rsidP="0022292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Completion Statement</w:t>
            </w:r>
          </w:p>
          <w:p w14:paraId="20E642CA" w14:textId="77777777" w:rsidR="00222926" w:rsidRPr="00EB6BB5" w:rsidRDefault="00222926" w:rsidP="00222926">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EB6BB5">
              <w:rPr>
                <w:rFonts w:ascii="Calibri" w:eastAsia="Times New Roman" w:hAnsi="Calibri" w:cs="Calibri"/>
                <w:color w:val="3B3838"/>
                <w:kern w:val="0"/>
                <w:sz w:val="28"/>
                <w:szCs w:val="28"/>
                <w14:ligatures w14:val="none"/>
              </w:rPr>
              <w:t>Criteria Assessment Sheet (CAS)</w:t>
            </w:r>
          </w:p>
        </w:tc>
        <w:tc>
          <w:tcPr>
            <w:tcW w:w="957" w:type="dxa"/>
          </w:tcPr>
          <w:p w14:paraId="3C9D090A"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EB6BB5">
                <w:rPr>
                  <w:rFonts w:ascii="Calibri" w:eastAsia="Times New Roman" w:hAnsi="Calibri" w:cs="Calibri"/>
                  <w:color w:val="3B3838"/>
                  <w:kern w:val="0"/>
                  <w:sz w:val="28"/>
                  <w:szCs w:val="28"/>
                  <w:lang w:eastAsia="en-GB"/>
                  <w14:ligatures w14:val="none"/>
                </w:rPr>
                <w:t>14</w:t>
              </w:r>
            </w:hyperlink>
          </w:p>
          <w:p w14:paraId="6F708D50"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3" w:history="1">
              <w:r w:rsidRPr="00EB6BB5">
                <w:rPr>
                  <w:rFonts w:ascii="Calibri" w:eastAsia="Times New Roman" w:hAnsi="Calibri" w:cs="Calibri"/>
                  <w:color w:val="3B3838"/>
                  <w:kern w:val="0"/>
                  <w:sz w:val="28"/>
                  <w:szCs w:val="28"/>
                  <w:lang w:eastAsia="en-GB"/>
                  <w14:ligatures w14:val="none"/>
                </w:rPr>
                <w:t>15</w:t>
              </w:r>
            </w:hyperlink>
          </w:p>
        </w:tc>
      </w:tr>
      <w:tr w:rsidR="00222926" w:rsidRPr="00EB6BB5" w14:paraId="4F0E20DF" w14:textId="77777777" w:rsidTr="006B2D7C">
        <w:trPr>
          <w:cantSplit/>
        </w:trPr>
        <w:tc>
          <w:tcPr>
            <w:tcW w:w="9259" w:type="dxa"/>
            <w:vAlign w:val="center"/>
          </w:tcPr>
          <w:p w14:paraId="6E8A95FD" w14:textId="77777777" w:rsidR="00222926" w:rsidRPr="00EB6BB5" w:rsidRDefault="00222926" w:rsidP="00222926">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55A8FD66" w14:textId="77777777" w:rsidR="00222926" w:rsidRPr="00EB6BB5" w:rsidRDefault="00222926" w:rsidP="00222926">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6C0FFDA6"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3C82C610" w14:textId="77777777" w:rsidR="00222926" w:rsidRPr="00EB6BB5" w:rsidRDefault="00222926" w:rsidP="00222926">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EB6BB5">
        <w:rPr>
          <w:rFonts w:ascii="Calibri" w:eastAsia="Times New Roman" w:hAnsi="Calibri" w:cs="Calibri"/>
          <w:bCs/>
          <w:color w:val="3B3838"/>
          <w:kern w:val="0"/>
          <w14:ligatures w14:val="none"/>
        </w:rPr>
        <w:t>Please note:</w:t>
      </w:r>
    </w:p>
    <w:p w14:paraId="7FF517EB" w14:textId="77777777" w:rsidR="00222926" w:rsidRPr="00EB6BB5" w:rsidRDefault="00222926" w:rsidP="00222926">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EB6BB5">
        <w:rPr>
          <w:rFonts w:ascii="Calibri" w:eastAsia="Times New Roman" w:hAnsi="Calibri" w:cs="Arial"/>
          <w:bCs/>
          <w:color w:val="3B3838"/>
          <w:kern w:val="0"/>
          <w14:ligatures w14:val="none"/>
        </w:rPr>
        <w:t xml:space="preserve">This document, along with candidate support materials, can be downloaded from the </w:t>
      </w:r>
      <w:hyperlink r:id="rId16">
        <w:r w:rsidRPr="00EB6BB5">
          <w:rPr>
            <w:rFonts w:ascii="Calibri" w:eastAsia="Times New Roman" w:hAnsi="Calibri" w:cs="Arial"/>
            <w:bCs/>
            <w:color w:val="0000FF"/>
            <w:kern w:val="0"/>
            <w:u w:val="single"/>
            <w14:ligatures w14:val="none"/>
          </w:rPr>
          <w:t>CPCAB website</w:t>
        </w:r>
      </w:hyperlink>
      <w:r w:rsidRPr="00EB6BB5">
        <w:rPr>
          <w:rFonts w:ascii="Calibri" w:eastAsia="Times New Roman" w:hAnsi="Calibri" w:cs="Arial"/>
          <w:bCs/>
          <w:color w:val="3B3838"/>
          <w:kern w:val="0"/>
          <w:u w:val="single"/>
          <w14:ligatures w14:val="none"/>
        </w:rPr>
        <w:t xml:space="preserve">.  </w:t>
      </w:r>
      <w:r w:rsidRPr="00EB6BB5">
        <w:rPr>
          <w:rFonts w:ascii="Calibri" w:eastAsia="Times New Roman" w:hAnsi="Calibri" w:cs="Arial"/>
          <w:bCs/>
          <w:color w:val="3B3838"/>
          <w:kern w:val="0"/>
          <w14:ligatures w14:val="none"/>
        </w:rPr>
        <w:t xml:space="preserve">These provide you with the information needed to enable you to maximise your learning on this course and to complete the qualification successfully.  </w:t>
      </w:r>
      <w:r w:rsidRPr="00EB6BB5">
        <w:rPr>
          <w:rFonts w:ascii="Calibri" w:eastAsia="Times New Roman" w:hAnsi="Calibri" w:cs="Arial"/>
          <w:bCs/>
          <w:i/>
          <w:iCs/>
          <w:color w:val="3B3838"/>
          <w:kern w:val="0"/>
          <w14:ligatures w14:val="none"/>
        </w:rPr>
        <w:t xml:space="preserve"> </w:t>
      </w:r>
      <w:r w:rsidRPr="00EB6BB5">
        <w:rPr>
          <w:rFonts w:ascii="Calibri" w:eastAsia="Times New Roman" w:hAnsi="Calibri" w:cs="Arial"/>
          <w:bCs/>
          <w:color w:val="3B3838"/>
          <w:kern w:val="0"/>
          <w14:ligatures w14:val="none"/>
        </w:rPr>
        <w:t xml:space="preserve"> If you need help with the accessibility of this document, please email </w:t>
      </w:r>
      <w:hyperlink r:id="rId17" w:history="1">
        <w:r w:rsidRPr="00EB6BB5">
          <w:rPr>
            <w:rFonts w:ascii="Calibri" w:eastAsia="Times New Roman" w:hAnsi="Calibri" w:cs="Arial"/>
            <w:bCs/>
            <w:color w:val="0000FF"/>
            <w:kern w:val="0"/>
            <w:u w:val="single"/>
            <w14:ligatures w14:val="none"/>
          </w:rPr>
          <w:t>contact@cpcab.co.uk</w:t>
        </w:r>
      </w:hyperlink>
      <w:r w:rsidRPr="00EB6BB5">
        <w:rPr>
          <w:rFonts w:ascii="Calibri" w:eastAsia="Times New Roman" w:hAnsi="Calibri" w:cs="Arial"/>
          <w:bCs/>
          <w:color w:val="3B3838"/>
          <w:kern w:val="0"/>
          <w14:ligatures w14:val="none"/>
        </w:rPr>
        <w:t xml:space="preserve"> with your request.</w:t>
      </w:r>
    </w:p>
    <w:p w14:paraId="78A396D7" w14:textId="77777777" w:rsidR="00222926" w:rsidRPr="00EB6BB5" w:rsidRDefault="00222926" w:rsidP="00222926">
      <w:pPr>
        <w:spacing w:after="0" w:line="240" w:lineRule="auto"/>
        <w:jc w:val="center"/>
        <w:rPr>
          <w:rFonts w:ascii="Calibri" w:eastAsia="Times New Roman" w:hAnsi="Calibri" w:cs="Calibri"/>
          <w:color w:val="3B3838"/>
          <w:kern w:val="0"/>
          <w:sz w:val="14"/>
          <w:szCs w:val="14"/>
          <w:lang w:eastAsia="en-GB"/>
          <w14:ligatures w14:val="none"/>
        </w:rPr>
      </w:pPr>
    </w:p>
    <w:p w14:paraId="36DEBBB4" w14:textId="77777777" w:rsidR="00222926" w:rsidRPr="00EB6BB5" w:rsidRDefault="00222926" w:rsidP="00222926">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EB6BB5">
        <w:rPr>
          <w:rFonts w:ascii="Calibri" w:eastAsia="Times New Roman" w:hAnsi="Calibri" w:cs="Calibri"/>
          <w:color w:val="3B3838"/>
          <w:kern w:val="0"/>
          <w:lang w:eastAsia="en-GB"/>
          <w14:ligatures w14:val="none"/>
        </w:rPr>
        <w:t xml:space="preserve">Find us on </w:t>
      </w:r>
      <w:hyperlink r:id="rId18" w:history="1">
        <w:r w:rsidRPr="00EB6BB5">
          <w:rPr>
            <w:rFonts w:ascii="Calibri" w:eastAsia="Times New Roman" w:hAnsi="Calibri" w:cs="Calibri"/>
            <w:color w:val="0000FF"/>
            <w:kern w:val="0"/>
            <w:u w:val="single"/>
            <w:lang w:eastAsia="en-GB"/>
            <w14:ligatures w14:val="none"/>
          </w:rPr>
          <w:t>Facebook</w:t>
        </w:r>
      </w:hyperlink>
    </w:p>
    <w:p w14:paraId="19D3BD23" w14:textId="77777777" w:rsidR="00222926" w:rsidRPr="00EB6BB5" w:rsidRDefault="00222926" w:rsidP="00222926">
      <w:pPr>
        <w:spacing w:after="0" w:line="360" w:lineRule="auto"/>
        <w:jc w:val="center"/>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Find us on </w:t>
      </w:r>
      <w:hyperlink r:id="rId19" w:history="1">
        <w:r w:rsidRPr="00EB6BB5">
          <w:rPr>
            <w:rFonts w:ascii="Calibri" w:eastAsia="Times New Roman" w:hAnsi="Calibri" w:cs="Calibri"/>
            <w:color w:val="0000FF"/>
            <w:kern w:val="0"/>
            <w:u w:val="single"/>
            <w:lang w:eastAsia="en-GB"/>
            <w14:ligatures w14:val="none"/>
          </w:rPr>
          <w:t>LinkedIn</w:t>
        </w:r>
      </w:hyperlink>
    </w:p>
    <w:p w14:paraId="6B0BABE6" w14:textId="77777777" w:rsidR="00222926" w:rsidRPr="00EB6BB5" w:rsidRDefault="00222926" w:rsidP="00222926">
      <w:pPr>
        <w:spacing w:after="0" w:line="360" w:lineRule="auto"/>
        <w:jc w:val="center"/>
        <w:rPr>
          <w:rFonts w:ascii="Calibri" w:eastAsia="Times New Roman" w:hAnsi="Calibri" w:cs="Calibri"/>
          <w:kern w:val="0"/>
          <w:lang w:eastAsia="en-GB"/>
          <w14:ligatures w14:val="none"/>
        </w:rPr>
      </w:pPr>
      <w:r w:rsidRPr="00EB6BB5">
        <w:rPr>
          <w:rFonts w:ascii="Calibri" w:eastAsia="Times New Roman" w:hAnsi="Calibri" w:cs="Calibri"/>
          <w:color w:val="3B3838"/>
          <w:kern w:val="0"/>
          <w:lang w:eastAsia="en-GB"/>
          <w14:ligatures w14:val="none"/>
        </w:rPr>
        <w:t xml:space="preserve">Watch us at </w:t>
      </w:r>
      <w:hyperlink r:id="rId20" w:history="1">
        <w:r w:rsidRPr="00EB6BB5">
          <w:rPr>
            <w:rFonts w:ascii="Calibri" w:eastAsia="Times New Roman" w:hAnsi="Calibri" w:cs="Calibri"/>
            <w:color w:val="0000FF"/>
            <w:kern w:val="0"/>
            <w:u w:val="single"/>
            <w:lang w:eastAsia="en-GB"/>
            <w14:ligatures w14:val="none"/>
          </w:rPr>
          <w:t>CPCAB Videos</w:t>
        </w:r>
      </w:hyperlink>
      <w:r w:rsidRPr="00EB6BB5">
        <w:rPr>
          <w:rFonts w:ascii="Calibri" w:eastAsia="Times New Roman" w:hAnsi="Calibri" w:cs="Calibri"/>
          <w:color w:val="3B3838"/>
          <w:kern w:val="0"/>
          <w:lang w:eastAsia="en-GB"/>
          <w14:ligatures w14:val="none"/>
        </w:rPr>
        <w:t xml:space="preserve"> </w:t>
      </w:r>
    </w:p>
    <w:p w14:paraId="39CE7BA2" w14:textId="54DA9782" w:rsidR="00222926" w:rsidRPr="00EB6BB5" w:rsidRDefault="00222926" w:rsidP="00222926">
      <w:pPr>
        <w:spacing w:after="0" w:line="360" w:lineRule="auto"/>
        <w:jc w:val="center"/>
        <w:rPr>
          <w:rFonts w:ascii="Calibri" w:eastAsia="Times New Roman" w:hAnsi="Calibri" w:cs="Arial"/>
          <w:color w:val="3B3838"/>
          <w:kern w:val="0"/>
          <w:lang w:eastAsia="en-GB"/>
          <w14:ligatures w14:val="none"/>
        </w:rPr>
      </w:pPr>
      <w:r w:rsidRPr="00EB6BB5">
        <w:rPr>
          <w:rFonts w:ascii="Calibri" w:eastAsia="Times New Roman" w:hAnsi="Calibri" w:cs="Calibri"/>
          <w:color w:val="3B3838"/>
          <w:kern w:val="0"/>
          <w:lang w:eastAsia="en-GB"/>
          <w14:ligatures w14:val="none"/>
        </w:rPr>
        <w:t>Discover new &amp; interesting things at</w:t>
      </w:r>
      <w:r w:rsidR="00045C9E" w:rsidRPr="00EB6BB5">
        <w:rPr>
          <w:rFonts w:ascii="Calibri" w:eastAsia="Times New Roman" w:hAnsi="Calibri" w:cs="Calibri"/>
          <w:color w:val="3B3838"/>
          <w:kern w:val="0"/>
          <w:lang w:eastAsia="en-GB"/>
          <w14:ligatures w14:val="none"/>
        </w:rPr>
        <w:t xml:space="preserve"> </w:t>
      </w:r>
      <w:hyperlink r:id="rId21" w:history="1">
        <w:r w:rsidR="002A4D98" w:rsidRPr="00EB6BB5">
          <w:rPr>
            <w:rFonts w:ascii="Calibri" w:eastAsia="Times New Roman" w:hAnsi="Calibri" w:cs="Calibri"/>
            <w:color w:val="0000FF"/>
            <w:kern w:val="0"/>
            <w:u w:val="single"/>
            <w:lang w:eastAsia="en-GB"/>
            <w14:ligatures w14:val="none"/>
          </w:rPr>
          <w:t>CPCAB News</w:t>
        </w:r>
      </w:hyperlink>
      <w:bookmarkEnd w:id="0"/>
    </w:p>
    <w:p w14:paraId="4169D10A" w14:textId="77777777" w:rsidR="00222926" w:rsidRPr="00EB6BB5" w:rsidRDefault="00222926" w:rsidP="00222926">
      <w:pPr>
        <w:spacing w:after="0" w:line="360" w:lineRule="auto"/>
        <w:jc w:val="center"/>
        <w:rPr>
          <w:rFonts w:ascii="Calibri" w:eastAsia="Times New Roman" w:hAnsi="Calibri" w:cs="Calibri"/>
          <w:color w:val="3B3838"/>
          <w:kern w:val="0"/>
          <w:lang w:eastAsia="en-GB"/>
          <w14:ligatures w14:val="none"/>
        </w:rPr>
      </w:pPr>
    </w:p>
    <w:p w14:paraId="138548A6" w14:textId="77777777" w:rsidR="00222926" w:rsidRPr="00EB6BB5" w:rsidRDefault="00222926" w:rsidP="00222926">
      <w:pPr>
        <w:spacing w:after="0" w:line="360" w:lineRule="auto"/>
        <w:jc w:val="center"/>
        <w:rPr>
          <w:rFonts w:ascii="Calibri" w:eastAsia="Times New Roman" w:hAnsi="Calibri" w:cs="Calibri"/>
          <w:color w:val="3B3838"/>
          <w:kern w:val="0"/>
          <w:lang w:eastAsia="en-GB"/>
          <w14:ligatures w14:val="none"/>
        </w:rPr>
      </w:pPr>
    </w:p>
    <w:p w14:paraId="7B40BDE0" w14:textId="77777777" w:rsidR="00222926" w:rsidRPr="00EB6BB5" w:rsidRDefault="00222926" w:rsidP="00222926">
      <w:pPr>
        <w:spacing w:after="0" w:line="360" w:lineRule="auto"/>
        <w:jc w:val="center"/>
        <w:rPr>
          <w:rFonts w:ascii="Calibri" w:eastAsia="Times New Roman" w:hAnsi="Calibri" w:cs="Calibri"/>
          <w:color w:val="3B3838"/>
          <w:kern w:val="0"/>
          <w:lang w:eastAsia="en-GB"/>
          <w14:ligatures w14:val="none"/>
        </w:rPr>
      </w:pPr>
    </w:p>
    <w:p w14:paraId="7DC135B4" w14:textId="77777777" w:rsidR="00222926" w:rsidRPr="00EB6BB5" w:rsidRDefault="00222926" w:rsidP="00222926">
      <w:pPr>
        <w:spacing w:after="120" w:line="240" w:lineRule="auto"/>
        <w:ind w:left="-142"/>
        <w:rPr>
          <w:rFonts w:ascii="Calibri" w:eastAsia="Times New Roman" w:hAnsi="Calibri" w:cs="Calibri"/>
          <w:color w:val="3B3838"/>
          <w:kern w:val="0"/>
          <w:lang w:eastAsia="en-GB"/>
          <w14:ligatures w14:val="none"/>
        </w:rPr>
      </w:pPr>
      <w:r w:rsidRPr="00EB6BB5">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3C995921" wp14:editId="5BA65C9C">
                <wp:extent cx="6616700" cy="571500"/>
                <wp:effectExtent l="0" t="0" r="0" b="0"/>
                <wp:docPr id="11" name="Text Box 11"/>
                <wp:cNvGraphicFramePr/>
                <a:graphic xmlns:a="http://schemas.openxmlformats.org/drawingml/2006/main">
                  <a:graphicData uri="http://schemas.microsoft.com/office/word/2010/wordprocessingShape">
                    <wps:wsp>
                      <wps:cNvSpPr txBox="1"/>
                      <wps:spPr>
                        <a:xfrm>
                          <a:off x="0" y="0"/>
                          <a:ext cx="6616700" cy="571500"/>
                        </a:xfrm>
                        <a:prstGeom prst="rect">
                          <a:avLst/>
                        </a:prstGeom>
                        <a:solidFill>
                          <a:srgbClr val="EA5850"/>
                        </a:solidFill>
                        <a:ln w="6350">
                          <a:noFill/>
                        </a:ln>
                      </wps:spPr>
                      <wps:txbx>
                        <w:txbxContent>
                          <w:p w14:paraId="22EB85AD" w14:textId="4A4C7076" w:rsidR="00222926" w:rsidRPr="00222926" w:rsidRDefault="00600F2C" w:rsidP="00FB012C">
                            <w:pPr>
                              <w:pStyle w:val="ListParagraph"/>
                              <w:shd w:val="clear" w:color="auto" w:fill="EA5850"/>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222926" w:rsidRPr="00222926">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C995921" id="Text Box 11" o:spid="_x0000_s1028" type="#_x0000_t202" style="width:521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" fillcolor="#ea5850" stroked="f" strokeweight=".5pt">
                <v:textbox>
                  <w:txbxContent>
                    <w:p w14:paraId="22EB85AD" w14:textId="4A4C7076" w:rsidR="00222926" w:rsidRPr="00222926" w:rsidRDefault="00600F2C" w:rsidP="00FB012C">
                      <w:pPr>
                        <w:pStyle w:val="ListParagraph"/>
                        <w:shd w:val="clear" w:color="auto" w:fill="EA5850"/>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222926" w:rsidRPr="00222926">
                        <w:rPr>
                          <w:rFonts w:ascii="Calibri" w:hAnsi="Calibri" w:cs="Calibri"/>
                          <w:color w:val="FFFFFF"/>
                          <w:sz w:val="44"/>
                          <w:szCs w:val="44"/>
                        </w:rPr>
                        <w:t>Introduction for Candidates</w:t>
                      </w:r>
                    </w:p>
                  </w:txbxContent>
                </v:textbox>
                <w10:anchorlock/>
              </v:shape>
            </w:pict>
          </mc:Fallback>
        </mc:AlternateContent>
      </w:r>
    </w:p>
    <w:p w14:paraId="783639FE" w14:textId="77777777" w:rsidR="00222926" w:rsidRPr="00EB6BB5" w:rsidRDefault="00222926" w:rsidP="00222926">
      <w:pPr>
        <w:keepNext/>
        <w:keepLines/>
        <w:spacing w:after="0" w:line="288" w:lineRule="auto"/>
        <w:rPr>
          <w:rFonts w:ascii="Calibri" w:eastAsia="Times New Roman" w:hAnsi="Calibri" w:cs="Calibri"/>
          <w:i/>
          <w:iCs/>
          <w:color w:val="3B3838"/>
          <w:kern w:val="0"/>
          <w:lang w:eastAsia="en-GB"/>
          <w14:ligatures w14:val="none"/>
        </w:rPr>
      </w:pPr>
      <w:r w:rsidRPr="00EB6BB5">
        <w:rPr>
          <w:rFonts w:ascii="Calibri" w:eastAsia="Times New Roman" w:hAnsi="Calibri" w:cs="Arial"/>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EB6BB5">
        <w:rPr>
          <w:rFonts w:ascii="Calibri" w:eastAsia="Times New Roman" w:hAnsi="Calibri" w:cs="Arial"/>
          <w:i/>
          <w:iCs/>
          <w:color w:val="3B3838"/>
          <w:kern w:val="0"/>
          <w:lang w:eastAsia="en-GB"/>
          <w14:ligatures w14:val="none"/>
        </w:rPr>
        <w:t xml:space="preserve">. </w:t>
      </w:r>
    </w:p>
    <w:p w14:paraId="535BAC00" w14:textId="77777777" w:rsidR="00222926" w:rsidRPr="00EB6BB5" w:rsidRDefault="00222926" w:rsidP="00222926">
      <w:pPr>
        <w:spacing w:before="180" w:after="6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This qualification is intended for candidates who have already acquired a recognised qualification in counselling skills and want to:</w:t>
      </w:r>
    </w:p>
    <w:p w14:paraId="7EE25709" w14:textId="77777777" w:rsidR="00222926" w:rsidRPr="00EB6BB5" w:rsidRDefault="00222926" w:rsidP="00222926">
      <w:pPr>
        <w:numPr>
          <w:ilvl w:val="0"/>
          <w:numId w:val="10"/>
        </w:numPr>
        <w:spacing w:after="60" w:line="288" w:lineRule="auto"/>
        <w:contextualSpacing/>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Take the next step in training to become a counsellor.</w:t>
      </w:r>
    </w:p>
    <w:p w14:paraId="4C31E8B5" w14:textId="77777777" w:rsidR="00222926" w:rsidRPr="00EB6BB5" w:rsidRDefault="00222926" w:rsidP="00222926">
      <w:pPr>
        <w:numPr>
          <w:ilvl w:val="0"/>
          <w:numId w:val="10"/>
        </w:numPr>
        <w:spacing w:after="100" w:line="288" w:lineRule="auto"/>
        <w:contextualSpacing/>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Learn more about counselling theory, ethics and mental health.</w:t>
      </w:r>
    </w:p>
    <w:p w14:paraId="31B94C16" w14:textId="77777777" w:rsidR="00222926" w:rsidRPr="00EB6BB5" w:rsidRDefault="00222926" w:rsidP="00222926">
      <w:pPr>
        <w:numPr>
          <w:ilvl w:val="0"/>
          <w:numId w:val="10"/>
        </w:numPr>
        <w:spacing w:after="100" w:line="288" w:lineRule="auto"/>
        <w:contextualSpacing/>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Be prepared for work as a professional counsellor in an agency setting.</w:t>
      </w:r>
    </w:p>
    <w:p w14:paraId="2CA8A3C9" w14:textId="77777777" w:rsidR="00222926" w:rsidRPr="00EB6BB5" w:rsidRDefault="00222926" w:rsidP="00222926">
      <w:pPr>
        <w:spacing w:after="0" w:line="288" w:lineRule="auto"/>
        <w:rPr>
          <w:rFonts w:ascii="Calibri" w:eastAsia="Calibri" w:hAnsi="Calibri" w:cs="Calibri"/>
          <w:kern w:val="0"/>
          <w:lang w:eastAsia="en-GB"/>
          <w14:ligatures w14:val="none"/>
        </w:rPr>
      </w:pPr>
    </w:p>
    <w:p w14:paraId="5CA02DE9" w14:textId="77777777" w:rsidR="00222926" w:rsidRPr="00EB6BB5" w:rsidRDefault="00222926" w:rsidP="0F601122">
      <w:pPr>
        <w:spacing w:after="0" w:line="288" w:lineRule="auto"/>
        <w:rPr>
          <w:rFonts w:ascii="Calibri" w:eastAsia="Calibri" w:hAnsi="Calibri" w:cs="Calibri"/>
          <w:color w:val="3A3A3A" w:themeColor="background2" w:themeShade="40"/>
          <w:kern w:val="0"/>
          <w:lang w:eastAsia="en-GB"/>
          <w14:ligatures w14:val="none"/>
        </w:rPr>
      </w:pPr>
      <w:r w:rsidRPr="00EB6BB5">
        <w:rPr>
          <w:rFonts w:ascii="Calibri" w:eastAsia="Calibri" w:hAnsi="Calibri" w:cs="Calibri"/>
          <w:color w:val="3A3A3A" w:themeColor="background2" w:themeShade="40"/>
          <w:kern w:val="0"/>
          <w:lang w:eastAsia="en-GB"/>
          <w14:ligatures w14:val="none"/>
        </w:rPr>
        <w:t>This qualification leads to employment and increases employability for those whose role is to support others in sectors such as health and social care work, teaching and learning, advocacy and mediation, support and project work, and other helping roles. It provides additional skills for those already in employment and is likely to lead to increased opportunities for promotion and advancement towards practitioner-level qualifications (TC-L4).</w:t>
      </w:r>
    </w:p>
    <w:p w14:paraId="2B7F4043" w14:textId="1F166038" w:rsidR="0F601122" w:rsidRPr="00EB6BB5" w:rsidRDefault="0F601122" w:rsidP="0F601122">
      <w:pPr>
        <w:spacing w:after="0" w:line="288" w:lineRule="auto"/>
        <w:rPr>
          <w:rFonts w:ascii="Calibri" w:eastAsia="Calibri" w:hAnsi="Calibri" w:cs="Calibri"/>
          <w:color w:val="3A3A3A" w:themeColor="background2" w:themeShade="40"/>
          <w:lang w:eastAsia="en-GB"/>
        </w:rPr>
      </w:pPr>
    </w:p>
    <w:p w14:paraId="19ED18A1" w14:textId="332AA16F" w:rsidR="1A062371" w:rsidRPr="00EB6BB5" w:rsidRDefault="1A062371" w:rsidP="00045C9E">
      <w:pPr>
        <w:spacing w:after="0" w:line="288" w:lineRule="auto"/>
        <w:rPr>
          <w:rFonts w:ascii="Calibri" w:eastAsia="Calibri" w:hAnsi="Calibri" w:cs="Calibri"/>
          <w:color w:val="3A3A3A" w:themeColor="background2" w:themeShade="40"/>
        </w:rPr>
      </w:pPr>
      <w:r w:rsidRPr="00EB6BB5">
        <w:rPr>
          <w:rFonts w:ascii="Calibri" w:eastAsia="Calibri" w:hAnsi="Calibri" w:cs="Calibri"/>
          <w:color w:val="3A3A3A" w:themeColor="background2" w:themeShade="40"/>
        </w:rPr>
        <w:t xml:space="preserve">This qualification has been given </w:t>
      </w:r>
      <w:hyperlink r:id="rId22">
        <w:r w:rsidRPr="00EB6BB5">
          <w:rPr>
            <w:rStyle w:val="Hyperlink"/>
            <w:rFonts w:ascii="Calibri" w:eastAsia="Calibri" w:hAnsi="Calibri" w:cs="Calibri"/>
            <w:b/>
            <w:bCs/>
          </w:rPr>
          <w:t>Recognised Qualification</w:t>
        </w:r>
        <w:r w:rsidRPr="00EB6BB5">
          <w:rPr>
            <w:rStyle w:val="Hyperlink"/>
            <w:rFonts w:ascii="Calibri" w:eastAsia="Calibri" w:hAnsi="Calibri" w:cs="Calibri"/>
          </w:rPr>
          <w:t xml:space="preserve"> status by the National Counselling &amp; Psychotherapy Society (NCPS)</w:t>
        </w:r>
      </w:hyperlink>
      <w:r w:rsidRPr="00EB6BB5">
        <w:rPr>
          <w:rFonts w:ascii="Calibri" w:eastAsia="Calibri" w:hAnsi="Calibri" w:cs="Calibri"/>
          <w:color w:val="3A3A3A" w:themeColor="background2" w:themeShade="40"/>
        </w:rPr>
        <w:t>. This qualification has been assessed and deemed to have met the standards expected for introduction level training for Counselling and Psychotherapy.</w:t>
      </w:r>
    </w:p>
    <w:p w14:paraId="5FA7DA6B" w14:textId="5B11BC27" w:rsidR="1A062371" w:rsidRPr="00EB6BB5" w:rsidRDefault="1A062371" w:rsidP="00045C9E">
      <w:pPr>
        <w:spacing w:after="0" w:line="288" w:lineRule="auto"/>
        <w:rPr>
          <w:rFonts w:ascii="Calibri" w:eastAsia="Calibri" w:hAnsi="Calibri" w:cs="Calibri"/>
          <w:color w:val="3A3A3A" w:themeColor="background2" w:themeShade="40"/>
        </w:rPr>
      </w:pPr>
      <w:r w:rsidRPr="00EB6BB5">
        <w:rPr>
          <w:rFonts w:ascii="Calibri" w:eastAsia="Calibri" w:hAnsi="Calibri" w:cs="Calibri"/>
          <w:color w:val="3A3A3A" w:themeColor="background2" w:themeShade="40"/>
        </w:rPr>
        <w:t xml:space="preserve"> </w:t>
      </w:r>
    </w:p>
    <w:p w14:paraId="080E1FF6" w14:textId="1887E4C1" w:rsidR="00222926" w:rsidRPr="00EB6BB5" w:rsidRDefault="1A062371" w:rsidP="00045C9E">
      <w:pPr>
        <w:spacing w:after="0" w:line="288" w:lineRule="auto"/>
        <w:rPr>
          <w:rFonts w:ascii="Calibri" w:eastAsia="Calibri" w:hAnsi="Calibri" w:cs="Calibri"/>
          <w:color w:val="3A3A3A" w:themeColor="background2" w:themeShade="40"/>
        </w:rPr>
      </w:pPr>
      <w:r w:rsidRPr="00EB6BB5">
        <w:rPr>
          <w:rFonts w:ascii="Calibri" w:eastAsia="Calibri" w:hAnsi="Calibri" w:cs="Calibri"/>
          <w:color w:val="3A3A3A" w:themeColor="background2" w:themeShade="40"/>
        </w:rPr>
        <w:t>This qualification forms an important part of a progression route in counselling training, but on its own, it does not allow a graduate to practice as a qualified counsellor, gain entry to an Accredited Register or refer to themselves as ‘a specialist’ in the subject matter unless they have other qualifications/training to support this.</w:t>
      </w:r>
    </w:p>
    <w:p w14:paraId="20ECCB74" w14:textId="77777777" w:rsidR="00222926" w:rsidRPr="00EB6BB5" w:rsidRDefault="00222926" w:rsidP="00222926">
      <w:pPr>
        <w:keepNext/>
        <w:keepLines/>
        <w:spacing w:after="0" w:line="240" w:lineRule="auto"/>
        <w:rPr>
          <w:rFonts w:ascii="Goudy Old Style" w:eastAsia="Times New Roman" w:hAnsi="Goudy Old Style" w:cs="Times New Roman"/>
          <w:kern w:val="0"/>
          <w:lang w:eastAsia="en-GB"/>
          <w14:ligatures w14:val="none"/>
        </w:rPr>
      </w:pPr>
      <w:r w:rsidRPr="00EB6BB5">
        <w:rPr>
          <w:rFonts w:ascii="Calibri" w:eastAsia="Times New Roman" w:hAnsi="Calibri" w:cs="Calibri"/>
          <w:noProof/>
          <w:color w:val="3B3838"/>
          <w:kern w:val="0"/>
          <w:lang w:eastAsia="en-GB"/>
          <w14:ligatures w14:val="none"/>
        </w:rPr>
        <mc:AlternateContent>
          <mc:Choice Requires="wps">
            <w:drawing>
              <wp:inline distT="0" distB="0" distL="0" distR="0" wp14:anchorId="44D32E5B" wp14:editId="74A62555">
                <wp:extent cx="6572250" cy="1190625"/>
                <wp:effectExtent l="0" t="0" r="19050" b="28575"/>
                <wp:docPr id="5" name="Text Box 5"/>
                <wp:cNvGraphicFramePr/>
                <a:graphic xmlns:a="http://schemas.openxmlformats.org/drawingml/2006/main">
                  <a:graphicData uri="http://schemas.microsoft.com/office/word/2010/wordprocessingShape">
                    <wps:wsp>
                      <wps:cNvSpPr txBox="1"/>
                      <wps:spPr>
                        <a:xfrm>
                          <a:off x="0" y="0"/>
                          <a:ext cx="6572250" cy="1190625"/>
                        </a:xfrm>
                        <a:prstGeom prst="rect">
                          <a:avLst/>
                        </a:prstGeom>
                        <a:solidFill>
                          <a:srgbClr val="E7E6E6"/>
                        </a:solidFill>
                        <a:ln w="6350">
                          <a:solidFill>
                            <a:srgbClr val="E7E6E6"/>
                          </a:solidFill>
                        </a:ln>
                      </wps:spPr>
                      <wps:txbx>
                        <w:txbxContent>
                          <w:p w14:paraId="3F283ED8" w14:textId="77777777" w:rsidR="00222926" w:rsidRPr="00222926" w:rsidRDefault="00222926" w:rsidP="00222926">
                            <w:pPr>
                              <w:spacing w:before="100" w:after="100" w:line="288" w:lineRule="auto"/>
                              <w:rPr>
                                <w:rFonts w:ascii="Calibri" w:hAnsi="Calibri" w:cs="Calibri"/>
                                <w:b/>
                                <w:bCs/>
                                <w:color w:val="3B3838"/>
                                <w:sz w:val="28"/>
                                <w:szCs w:val="28"/>
                              </w:rPr>
                            </w:pPr>
                            <w:r w:rsidRPr="00222926">
                              <w:rPr>
                                <w:rFonts w:ascii="Calibri" w:hAnsi="Calibri" w:cs="Calibri"/>
                                <w:b/>
                                <w:bCs/>
                                <w:color w:val="3B3838"/>
                                <w:sz w:val="28"/>
                                <w:szCs w:val="28"/>
                              </w:rPr>
                              <w:t>Tip:</w:t>
                            </w:r>
                          </w:p>
                          <w:p w14:paraId="05FFC37B" w14:textId="77777777" w:rsidR="00222926" w:rsidRPr="00222926" w:rsidRDefault="00222926" w:rsidP="00222926">
                            <w:pPr>
                              <w:spacing w:line="288" w:lineRule="auto"/>
                              <w:rPr>
                                <w:rFonts w:ascii="Calibri" w:hAnsi="Calibri" w:cs="Calibri"/>
                                <w:color w:val="3B3838"/>
                              </w:rPr>
                            </w:pPr>
                            <w:r w:rsidRPr="00222926">
                              <w:rPr>
                                <w:rFonts w:ascii="Calibri" w:hAnsi="Calibri" w:cs="Calibri"/>
                                <w:color w:val="3B3838"/>
                              </w:rPr>
                              <w:t>Know your limits: this course won’t train you to be a counsellor, but it will prepare you for the next step in training as a counsellor. It can also provide a great stepping off point to enter into, or progress in an allied profession.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D32E5B" id="Text Box 5" o:spid="_x0000_s1029" type="#_x0000_t202" style="width:517.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" fillcolor="#e7e6e6" strokecolor="#e7e6e6" strokeweight=".5pt">
                <v:textbox>
                  <w:txbxContent>
                    <w:p w14:paraId="3F283ED8" w14:textId="77777777" w:rsidR="00222926" w:rsidRPr="00222926" w:rsidRDefault="00222926" w:rsidP="00222926">
                      <w:pPr>
                        <w:spacing w:before="100" w:after="100" w:line="288" w:lineRule="auto"/>
                        <w:rPr>
                          <w:rFonts w:ascii="Calibri" w:hAnsi="Calibri" w:cs="Calibri"/>
                          <w:b/>
                          <w:bCs/>
                          <w:color w:val="3B3838"/>
                          <w:sz w:val="28"/>
                          <w:szCs w:val="28"/>
                        </w:rPr>
                      </w:pPr>
                      <w:r w:rsidRPr="00222926">
                        <w:rPr>
                          <w:rFonts w:ascii="Calibri" w:hAnsi="Calibri" w:cs="Calibri"/>
                          <w:b/>
                          <w:bCs/>
                          <w:color w:val="3B3838"/>
                          <w:sz w:val="28"/>
                          <w:szCs w:val="28"/>
                        </w:rPr>
                        <w:t>Tip:</w:t>
                      </w:r>
                    </w:p>
                    <w:p w14:paraId="05FFC37B" w14:textId="77777777" w:rsidR="00222926" w:rsidRPr="00222926" w:rsidRDefault="00222926" w:rsidP="00222926">
                      <w:pPr>
                        <w:spacing w:line="288" w:lineRule="auto"/>
                        <w:rPr>
                          <w:rFonts w:ascii="Calibri" w:hAnsi="Calibri" w:cs="Calibri"/>
                          <w:color w:val="3B3838"/>
                        </w:rPr>
                      </w:pPr>
                      <w:r w:rsidRPr="00222926">
                        <w:rPr>
                          <w:rFonts w:ascii="Calibri" w:hAnsi="Calibri" w:cs="Calibri"/>
                          <w:color w:val="3B3838"/>
                        </w:rPr>
                        <w:t>Know your limits: this course won’t train you to be a counsellor, but it will prepare you for the next step in training as a counsellor. It can also provide a great stepping off point to enter into, or progress in an allied profession.</w:t>
                      </w:r>
                    </w:p>
                  </w:txbxContent>
                </v:textbox>
                <w10:anchorlock/>
              </v:shape>
            </w:pict>
          </mc:Fallback>
        </mc:AlternateContent>
      </w:r>
    </w:p>
    <w:p w14:paraId="748B1673" w14:textId="77777777" w:rsidR="00045C9E" w:rsidRPr="00EB6BB5" w:rsidRDefault="00045C9E" w:rsidP="00222926">
      <w:pPr>
        <w:keepNext/>
        <w:keepLines/>
        <w:spacing w:after="0" w:line="240" w:lineRule="auto"/>
        <w:rPr>
          <w:rFonts w:ascii="Calibri" w:eastAsia="Times New Roman" w:hAnsi="Calibri" w:cs="Calibri"/>
          <w:color w:val="3B3838"/>
          <w:kern w:val="0"/>
          <w:lang w:eastAsia="en-GB"/>
          <w14:ligatures w14:val="none"/>
        </w:rPr>
      </w:pPr>
    </w:p>
    <w:p w14:paraId="0F8705B7" w14:textId="3BC7C0C7" w:rsidR="00222926" w:rsidRPr="00EB6BB5" w:rsidRDefault="00DC065E" w:rsidP="00222926">
      <w:pPr>
        <w:spacing w:after="0" w:line="240" w:lineRule="auto"/>
        <w:rPr>
          <w:rFonts w:ascii="Calibri" w:eastAsia="Times New Roman" w:hAnsi="Calibri" w:cs="Calibri"/>
          <w:color w:val="3B3838"/>
          <w:kern w:val="0"/>
          <w:sz w:val="20"/>
          <w:szCs w:val="20"/>
          <w:lang w:eastAsia="en-GB"/>
          <w14:ligatures w14:val="none"/>
        </w:rPr>
      </w:pPr>
      <w:r w:rsidRPr="00EB6BB5">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793B5E6B" wp14:editId="5A3BCA48">
                <wp:extent cx="6479540" cy="555625"/>
                <wp:effectExtent l="0" t="0" r="0" b="0"/>
                <wp:docPr id="14" name="Text Box 14"/>
                <wp:cNvGraphicFramePr/>
                <a:graphic xmlns:a="http://schemas.openxmlformats.org/drawingml/2006/main">
                  <a:graphicData uri="http://schemas.microsoft.com/office/word/2010/wordprocessingShape">
                    <wps:wsp>
                      <wps:cNvSpPr txBox="1"/>
                      <wps:spPr>
                        <a:xfrm>
                          <a:off x="0" y="0"/>
                          <a:ext cx="6479540" cy="555625"/>
                        </a:xfrm>
                        <a:prstGeom prst="rect">
                          <a:avLst/>
                        </a:prstGeom>
                        <a:solidFill>
                          <a:srgbClr val="EA5850"/>
                        </a:solidFill>
                        <a:ln w="6350">
                          <a:noFill/>
                        </a:ln>
                      </wps:spPr>
                      <wps:txbx>
                        <w:txbxContent>
                          <w:p w14:paraId="4B0C8E9C" w14:textId="0901C7A7" w:rsidR="00DC065E" w:rsidRPr="00222926" w:rsidRDefault="00600F2C" w:rsidP="00FB012C">
                            <w:pPr>
                              <w:pStyle w:val="ListParagraph"/>
                              <w:shd w:val="clear" w:color="auto" w:fill="EA5850"/>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DC065E" w:rsidRPr="00222926">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93B5E6B" id="Text Box 14" o:spid="_x0000_s1030" type="#_x0000_t202" style="width:510.2pt;height:4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" fillcolor="#ea5850" stroked="f" strokeweight=".5pt">
                <v:textbox>
                  <w:txbxContent>
                    <w:p w14:paraId="4B0C8E9C" w14:textId="0901C7A7" w:rsidR="00DC065E" w:rsidRPr="00222926" w:rsidRDefault="00600F2C" w:rsidP="00FB012C">
                      <w:pPr>
                        <w:pStyle w:val="ListParagraph"/>
                        <w:shd w:val="clear" w:color="auto" w:fill="EA5850"/>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DC065E" w:rsidRPr="00222926">
                        <w:rPr>
                          <w:rFonts w:ascii="Calibri" w:hAnsi="Calibri" w:cs="Calibri"/>
                          <w:color w:val="FFFFFF"/>
                          <w:sz w:val="44"/>
                          <w:szCs w:val="44"/>
                        </w:rPr>
                        <w:t>Qualification Structure</w:t>
                      </w:r>
                    </w:p>
                  </w:txbxContent>
                </v:textbox>
                <w10:anchorlock/>
              </v:shape>
            </w:pict>
          </mc:Fallback>
        </mc:AlternateContent>
      </w:r>
    </w:p>
    <w:p w14:paraId="2890BB32" w14:textId="77777777" w:rsidR="00DC065E" w:rsidRPr="00EB6BB5" w:rsidRDefault="00DC065E" w:rsidP="00045C9E">
      <w:pPr>
        <w:spacing w:after="0" w:line="240" w:lineRule="auto"/>
        <w:rPr>
          <w:rFonts w:ascii="Calibri" w:eastAsia="Times New Roman" w:hAnsi="Calibri" w:cs="Calibri"/>
          <w:color w:val="3B3838"/>
          <w:kern w:val="0"/>
          <w:lang w:eastAsia="en-GB"/>
          <w14:ligatures w14:val="none"/>
        </w:rPr>
      </w:pPr>
    </w:p>
    <w:p w14:paraId="0B8AF0B8" w14:textId="1E43C2B1" w:rsidR="00222926" w:rsidRPr="00EB6BB5" w:rsidRDefault="00222926" w:rsidP="00045C9E">
      <w:pPr>
        <w:spacing w:after="0" w:line="240"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This qualification is made up of seven learning outcomes and associated assessment criteria. This structure is based on the seven processes of the </w:t>
      </w:r>
      <w:hyperlink r:id="rId23" w:history="1">
        <w:r w:rsidRPr="00EB6BB5">
          <w:rPr>
            <w:rFonts w:ascii="Calibri" w:eastAsia="Times New Roman" w:hAnsi="Calibri" w:cs="Calibri"/>
            <w:color w:val="0000FF"/>
            <w:kern w:val="0"/>
            <w:u w:val="single"/>
            <w:lang w:eastAsia="en-GB"/>
            <w14:ligatures w14:val="none"/>
          </w:rPr>
          <w:t>CPCAB's Model</w:t>
        </w:r>
      </w:hyperlink>
      <w:r w:rsidRPr="00EB6BB5">
        <w:rPr>
          <w:rFonts w:ascii="Calibri" w:eastAsia="Times New Roman" w:hAnsi="Calibri" w:cs="Calibri"/>
          <w:color w:val="3B3838"/>
          <w:kern w:val="0"/>
          <w:u w:val="single"/>
          <w:lang w:eastAsia="en-GB"/>
          <w14:ligatures w14:val="none"/>
        </w:rPr>
        <w:t>.</w:t>
      </w:r>
    </w:p>
    <w:p w14:paraId="6C416E73" w14:textId="77777777" w:rsidR="00222926" w:rsidRPr="00EB6BB5" w:rsidRDefault="00222926" w:rsidP="00222926">
      <w:pPr>
        <w:keepNext/>
        <w:spacing w:after="240" w:line="288" w:lineRule="auto"/>
        <w:rPr>
          <w:rFonts w:ascii="Calibri" w:eastAsia="Times New Roman" w:hAnsi="Calibri" w:cs="Calibri"/>
          <w:color w:val="3B3838"/>
          <w:kern w:val="0"/>
          <w:u w:val="single"/>
          <w:lang w:eastAsia="en-GB"/>
          <w14:ligatures w14:val="none"/>
        </w:rPr>
      </w:pPr>
      <w:r w:rsidRPr="00EB6BB5">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5BD01543" wp14:editId="58CC8A93">
                <wp:extent cx="6483350" cy="876300"/>
                <wp:effectExtent l="0" t="0" r="12700" b="19050"/>
                <wp:docPr id="7" name="Text Box 7"/>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272330B0"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0C0F989F" w14:textId="77777777" w:rsidR="00222926" w:rsidRPr="00222926" w:rsidRDefault="00222926" w:rsidP="00222926">
                            <w:pPr>
                              <w:rPr>
                                <w:rFonts w:ascii="Calibri" w:hAnsi="Calibri" w:cs="Calibri"/>
                              </w:rPr>
                            </w:pPr>
                            <w:r w:rsidRPr="00222926">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BD01543" id="Text Box 7" o:spid="_x0000_s1031"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Aj7K/rMQIAAIUEAAAOAAAAAAAAAAAAAAAAAC4C&#10;AABkcnMvZTJvRG9jLnhtbFBLAQItABQABgAIAAAAIQAiloiW3gAAAAYBAAAPAAAAAAAAAAAAAAAA&#10;AIsEAABkcnMvZG93bnJldi54bWxQSwUGAAAAAAQABADzAAAAlgUAAAAA&#10;" fillcolor="#e7e6e6" strokecolor="#e7e6e6" strokeweight=".5pt">
                <v:textbox>
                  <w:txbxContent>
                    <w:p w14:paraId="272330B0"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0C0F989F" w14:textId="77777777" w:rsidR="00222926" w:rsidRPr="00222926" w:rsidRDefault="00222926" w:rsidP="00222926">
                      <w:pPr>
                        <w:rPr>
                          <w:rFonts w:ascii="Calibri" w:hAnsi="Calibri" w:cs="Calibri"/>
                        </w:rPr>
                      </w:pPr>
                      <w:r w:rsidRPr="00222926">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2537270B" w14:textId="77777777" w:rsidR="00222926" w:rsidRPr="00EB6BB5" w:rsidRDefault="00222926" w:rsidP="00222926">
      <w:pPr>
        <w:tabs>
          <w:tab w:val="left" w:pos="720"/>
        </w:tabs>
        <w:spacing w:before="120"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To achieve the qualification, you MUST be internally assessed by your tutor as </w:t>
      </w:r>
      <w:r w:rsidRPr="00EB6BB5">
        <w:rPr>
          <w:rFonts w:ascii="Calibri" w:eastAsia="Times New Roman" w:hAnsi="Calibri" w:cs="Calibri"/>
          <w:b/>
          <w:color w:val="3B3838"/>
          <w:kern w:val="0"/>
          <w:lang w:eastAsia="en-GB"/>
          <w14:ligatures w14:val="none"/>
        </w:rPr>
        <w:t xml:space="preserve">Proficient </w:t>
      </w:r>
      <w:r w:rsidRPr="00EB6BB5">
        <w:rPr>
          <w:rFonts w:ascii="Calibri" w:eastAsia="Times New Roman" w:hAnsi="Calibri" w:cs="Calibri"/>
          <w:color w:val="3B3838"/>
          <w:kern w:val="0"/>
          <w:lang w:eastAsia="en-GB"/>
          <w14:ligatures w14:val="none"/>
        </w:rPr>
        <w:t>in</w:t>
      </w:r>
      <w:r w:rsidRPr="00EB6BB5">
        <w:rPr>
          <w:rFonts w:ascii="Calibri" w:eastAsia="Times New Roman" w:hAnsi="Calibri" w:cs="Calibri"/>
          <w:b/>
          <w:color w:val="3B3838"/>
          <w:kern w:val="0"/>
          <w:lang w:eastAsia="en-GB"/>
          <w14:ligatures w14:val="none"/>
        </w:rPr>
        <w:t xml:space="preserve"> </w:t>
      </w:r>
      <w:r w:rsidRPr="00EB6BB5">
        <w:rPr>
          <w:rFonts w:ascii="Calibri" w:eastAsia="Times New Roman" w:hAnsi="Calibri" w:cs="Calibri"/>
          <w:color w:val="3B3838"/>
          <w:kern w:val="0"/>
          <w:lang w:eastAsia="en-GB"/>
          <w14:ligatures w14:val="none"/>
        </w:rPr>
        <w:t>all 7 learning outcomes.</w:t>
      </w:r>
    </w:p>
    <w:p w14:paraId="4FE18ED0" w14:textId="77777777" w:rsidR="00222926" w:rsidRPr="00EB6BB5" w:rsidRDefault="00222926" w:rsidP="00222926">
      <w:pPr>
        <w:tabs>
          <w:tab w:val="left" w:pos="720"/>
        </w:tabs>
        <w:spacing w:after="0" w:line="288" w:lineRule="auto"/>
        <w:rPr>
          <w:rFonts w:ascii="Calibri" w:eastAsia="Times New Roman" w:hAnsi="Calibri" w:cs="Calibri"/>
          <w:color w:val="3B3838"/>
          <w:kern w:val="0"/>
          <w:lang w:eastAsia="en-GB"/>
          <w14:ligatures w14:val="none"/>
        </w:rPr>
      </w:pPr>
    </w:p>
    <w:p w14:paraId="1B3095C9" w14:textId="77777777" w:rsidR="00222926" w:rsidRPr="00EB6BB5" w:rsidRDefault="00222926" w:rsidP="00222926">
      <w:pPr>
        <w:tabs>
          <w:tab w:val="left" w:pos="720"/>
        </w:tabs>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3B3838"/>
          <w:kern w:val="0"/>
          <w:lang w:eastAsia="en-GB"/>
          <w14:ligatures w14:val="none"/>
        </w:rPr>
        <mc:AlternateContent>
          <mc:Choice Requires="wps">
            <w:drawing>
              <wp:inline distT="0" distB="0" distL="0" distR="0" wp14:anchorId="39ECFE12" wp14:editId="53DBDC1E">
                <wp:extent cx="6483350" cy="876300"/>
                <wp:effectExtent l="0" t="0" r="12700" b="19050"/>
                <wp:docPr id="30" name="Text Box 30"/>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47F50C28" w14:textId="77777777" w:rsidR="00222926" w:rsidRPr="00222926" w:rsidRDefault="00222926" w:rsidP="00222926">
                            <w:pPr>
                              <w:spacing w:before="100" w:after="100"/>
                              <w:jc w:val="both"/>
                              <w:rPr>
                                <w:rFonts w:cs="Calibri"/>
                                <w:b/>
                                <w:bCs/>
                                <w:color w:val="3B3838"/>
                                <w:sz w:val="28"/>
                                <w:szCs w:val="28"/>
                              </w:rPr>
                            </w:pPr>
                            <w:r w:rsidRPr="00222926">
                              <w:rPr>
                                <w:rFonts w:cs="Calibri"/>
                                <w:b/>
                                <w:bCs/>
                                <w:color w:val="3B3838"/>
                                <w:sz w:val="28"/>
                                <w:szCs w:val="28"/>
                              </w:rPr>
                              <w:t>Tip:</w:t>
                            </w:r>
                          </w:p>
                          <w:p w14:paraId="1EE0460E" w14:textId="77777777" w:rsidR="00222926" w:rsidRPr="00222926" w:rsidRDefault="00222926" w:rsidP="00222926">
                            <w:pPr>
                              <w:rPr>
                                <w:rFonts w:cs="Calibri"/>
                                <w:color w:val="3B3838"/>
                              </w:rPr>
                            </w:pPr>
                            <w:r w:rsidRPr="00222926">
                              <w:rPr>
                                <w:rFonts w:cs="Calibri"/>
                                <w:color w:val="3B3838"/>
                              </w:rPr>
                              <w:t>Remember you can gain a great deal from the course without necessarily gaining the qualification. The journey is as important as the destination.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ECFE12" id="Text Box 30" o:spid="_x0000_s1032"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DjPA5PMQIAAIUEAAAOAAAAAAAAAAAAAAAAAC4C&#10;AABkcnMvZTJvRG9jLnhtbFBLAQItABQABgAIAAAAIQAiloiW3gAAAAYBAAAPAAAAAAAAAAAAAAAA&#10;AIsEAABkcnMvZG93bnJldi54bWxQSwUGAAAAAAQABADzAAAAlgUAAAAA&#10;" fillcolor="#e7e6e6" strokecolor="#e7e6e6" strokeweight=".5pt">
                <v:textbox>
                  <w:txbxContent>
                    <w:p w14:paraId="47F50C28" w14:textId="77777777" w:rsidR="00222926" w:rsidRPr="00222926" w:rsidRDefault="00222926" w:rsidP="00222926">
                      <w:pPr>
                        <w:spacing w:before="100" w:after="100"/>
                        <w:jc w:val="both"/>
                        <w:rPr>
                          <w:rFonts w:cs="Calibri"/>
                          <w:b/>
                          <w:bCs/>
                          <w:color w:val="3B3838"/>
                          <w:sz w:val="28"/>
                          <w:szCs w:val="28"/>
                        </w:rPr>
                      </w:pPr>
                      <w:r w:rsidRPr="00222926">
                        <w:rPr>
                          <w:rFonts w:cs="Calibri"/>
                          <w:b/>
                          <w:bCs/>
                          <w:color w:val="3B3838"/>
                          <w:sz w:val="28"/>
                          <w:szCs w:val="28"/>
                        </w:rPr>
                        <w:t>Tip:</w:t>
                      </w:r>
                    </w:p>
                    <w:p w14:paraId="1EE0460E" w14:textId="77777777" w:rsidR="00222926" w:rsidRPr="00222926" w:rsidRDefault="00222926" w:rsidP="00222926">
                      <w:pPr>
                        <w:rPr>
                          <w:rFonts w:cs="Calibri"/>
                          <w:color w:val="3B3838"/>
                        </w:rPr>
                      </w:pPr>
                      <w:r w:rsidRPr="00222926">
                        <w:rPr>
                          <w:rFonts w:cs="Calibri"/>
                          <w:color w:val="3B3838"/>
                        </w:rPr>
                        <w:t>Remember you can gain a great deal from the course without necessarily gaining the qualification. The journey is as important as the destination.</w:t>
                      </w:r>
                    </w:p>
                  </w:txbxContent>
                </v:textbox>
                <w10:anchorlock/>
              </v:shape>
            </w:pict>
          </mc:Fallback>
        </mc:AlternateContent>
      </w:r>
    </w:p>
    <w:p w14:paraId="31EEF9CA" w14:textId="77777777" w:rsidR="00222926" w:rsidRPr="00EB6BB5" w:rsidRDefault="00222926" w:rsidP="00222926">
      <w:pPr>
        <w:tabs>
          <w:tab w:val="left" w:pos="720"/>
        </w:tabs>
        <w:spacing w:after="0" w:line="288" w:lineRule="auto"/>
        <w:rPr>
          <w:rFonts w:ascii="Calibri" w:eastAsia="Times New Roman" w:hAnsi="Calibri" w:cs="Calibri"/>
          <w:color w:val="3B3838"/>
          <w:kern w:val="0"/>
          <w:lang w:eastAsia="en-GB"/>
          <w14:ligatures w14:val="none"/>
        </w:rPr>
      </w:pPr>
    </w:p>
    <w:p w14:paraId="37F195F2" w14:textId="77777777" w:rsidR="00222926" w:rsidRPr="00EB6BB5" w:rsidRDefault="00222926" w:rsidP="00222926">
      <w:pPr>
        <w:keepNext/>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This qualification is eligible for fully in-person, blended or online delivery. </w:t>
      </w:r>
    </w:p>
    <w:p w14:paraId="4A123D67" w14:textId="77777777" w:rsidR="00222926" w:rsidRPr="00EB6BB5" w:rsidRDefault="00222926" w:rsidP="00222926">
      <w:pPr>
        <w:keepNext/>
        <w:spacing w:after="0" w:line="288" w:lineRule="auto"/>
        <w:rPr>
          <w:rFonts w:ascii="Calibri" w:eastAsia="Times New Roman" w:hAnsi="Calibri" w:cs="Calibri"/>
          <w:color w:val="3B3838"/>
          <w:kern w:val="0"/>
          <w:lang w:eastAsia="en-GB"/>
          <w14:ligatures w14:val="none"/>
        </w:rPr>
      </w:pPr>
    </w:p>
    <w:p w14:paraId="38CA861D"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4985419" wp14:editId="546D3CD0">
                <wp:extent cx="6604000" cy="638175"/>
                <wp:effectExtent l="0" t="0" r="6350" b="9525"/>
                <wp:docPr id="15" name="Text Box 15"/>
                <wp:cNvGraphicFramePr/>
                <a:graphic xmlns:a="http://schemas.openxmlformats.org/drawingml/2006/main">
                  <a:graphicData uri="http://schemas.microsoft.com/office/word/2010/wordprocessingShape">
                    <wps:wsp>
                      <wps:cNvSpPr txBox="1"/>
                      <wps:spPr>
                        <a:xfrm>
                          <a:off x="0" y="0"/>
                          <a:ext cx="6604000" cy="638175"/>
                        </a:xfrm>
                        <a:prstGeom prst="rect">
                          <a:avLst/>
                        </a:prstGeom>
                        <a:solidFill>
                          <a:srgbClr val="EA5850"/>
                        </a:solidFill>
                        <a:ln w="6350">
                          <a:noFill/>
                        </a:ln>
                      </wps:spPr>
                      <wps:txbx>
                        <w:txbxContent>
                          <w:p w14:paraId="4A17D457" w14:textId="17896CF6" w:rsidR="00222926" w:rsidRDefault="00600F2C" w:rsidP="00FB012C">
                            <w:pPr>
                              <w:pStyle w:val="ListParagraph"/>
                              <w:shd w:val="clear" w:color="auto" w:fill="EA5850"/>
                              <w:spacing w:after="0" w:line="240" w:lineRule="auto"/>
                              <w:ind w:left="0"/>
                              <w:jc w:val="center"/>
                            </w:pPr>
                            <w:bookmarkStart w:id="5" w:name="Internal_assessment"/>
                            <w:bookmarkEnd w:id="5"/>
                            <w:r>
                              <w:rPr>
                                <w:rFonts w:ascii="Calibri" w:hAnsi="Calibri" w:cs="Calibri"/>
                                <w:color w:val="FFFFFF"/>
                                <w:sz w:val="44"/>
                                <w:szCs w:val="44"/>
                              </w:rPr>
                              <w:t xml:space="preserve">3. </w:t>
                            </w:r>
                            <w:r w:rsidR="00222926" w:rsidRPr="00222926">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985419" id="Text Box 15" o:spid="_x0000_s1033" type="#_x0000_t202" style="width:520pt;height:5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" fillcolor="#ea5850" stroked="f" strokeweight=".5pt">
                <v:textbox>
                  <w:txbxContent>
                    <w:p w14:paraId="4A17D457" w14:textId="17896CF6" w:rsidR="00222926" w:rsidRDefault="00600F2C" w:rsidP="00FB012C">
                      <w:pPr>
                        <w:pStyle w:val="ListParagraph"/>
                        <w:shd w:val="clear" w:color="auto" w:fill="EA5850"/>
                        <w:spacing w:after="0" w:line="240" w:lineRule="auto"/>
                        <w:ind w:left="0"/>
                        <w:jc w:val="center"/>
                      </w:pPr>
                      <w:bookmarkStart w:id="6" w:name="Internal_assessment"/>
                      <w:bookmarkEnd w:id="6"/>
                      <w:r>
                        <w:rPr>
                          <w:rFonts w:ascii="Calibri" w:hAnsi="Calibri" w:cs="Calibri"/>
                          <w:color w:val="FFFFFF"/>
                          <w:sz w:val="44"/>
                          <w:szCs w:val="44"/>
                        </w:rPr>
                        <w:t xml:space="preserve">3. </w:t>
                      </w:r>
                      <w:r w:rsidR="00222926" w:rsidRPr="00222926">
                        <w:rPr>
                          <w:rFonts w:ascii="Calibri" w:hAnsi="Calibri" w:cs="Calibri"/>
                          <w:color w:val="FFFFFF"/>
                          <w:sz w:val="44"/>
                          <w:szCs w:val="44"/>
                        </w:rPr>
                        <w:t>Internal Assessment</w:t>
                      </w:r>
                    </w:p>
                  </w:txbxContent>
                </v:textbox>
                <w10:anchorlock/>
              </v:shape>
            </w:pict>
          </mc:Fallback>
        </mc:AlternateContent>
      </w:r>
    </w:p>
    <w:p w14:paraId="4C87DD60" w14:textId="77777777" w:rsidR="00222926" w:rsidRPr="00EB6BB5" w:rsidRDefault="00222926" w:rsidP="00222926">
      <w:pPr>
        <w:spacing w:after="240" w:line="288" w:lineRule="auto"/>
        <w:rPr>
          <w:rFonts w:ascii="Calibri" w:eastAsia="Times New Roman" w:hAnsi="Calibri" w:cs="Calibri"/>
          <w:color w:val="3B3838"/>
          <w:kern w:val="0"/>
          <w:lang w:eastAsia="en-GB"/>
          <w14:ligatures w14:val="none"/>
        </w:rPr>
      </w:pPr>
    </w:p>
    <w:p w14:paraId="134499B9" w14:textId="77777777" w:rsidR="00222926" w:rsidRPr="00EB6BB5" w:rsidRDefault="00222926" w:rsidP="00222926">
      <w:pPr>
        <w:spacing w:after="24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6726681F" w14:textId="16F3EF5A" w:rsidR="00DC065E" w:rsidRPr="00EB6BB5" w:rsidRDefault="00222926" w:rsidP="00DC065E">
      <w:pPr>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You also need to complete your (</w:t>
      </w:r>
      <w:hyperlink w:anchor="Appendix_1" w:tooltip="Appendix 1" w:history="1">
        <w:r w:rsidRPr="00EB6BB5">
          <w:rPr>
            <w:rFonts w:ascii="Calibri" w:eastAsia="Times New Roman" w:hAnsi="Calibri" w:cs="Calibri"/>
            <w:color w:val="0000FF"/>
            <w:kern w:val="0"/>
            <w:u w:val="single"/>
            <w:lang w:eastAsia="en-GB"/>
            <w14:ligatures w14:val="none"/>
          </w:rPr>
          <w:t>Candidate Learning Record (CLR</w:t>
        </w:r>
      </w:hyperlink>
      <w:r w:rsidRPr="00EB6BB5">
        <w:rPr>
          <w:rFonts w:ascii="Calibri" w:eastAsia="Times New Roman" w:hAnsi="Calibri" w:cs="Calibri"/>
          <w:color w:val="0000FF"/>
          <w:kern w:val="0"/>
          <w:lang w:eastAsia="en-GB"/>
          <w14:ligatures w14:val="none"/>
        </w:rPr>
        <w:t>)</w:t>
      </w:r>
      <w:r w:rsidRPr="00EB6BB5">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6753155D" w14:textId="0B5F6EB2" w:rsidR="00222926" w:rsidRPr="00EB6BB5" w:rsidRDefault="00222926" w:rsidP="00DC065E">
      <w:pPr>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You must give </w:t>
      </w:r>
      <w:r w:rsidRPr="00EB6BB5">
        <w:rPr>
          <w:rFonts w:ascii="Calibri" w:eastAsia="Times New Roman" w:hAnsi="Calibri" w:cs="Calibri"/>
          <w:b/>
          <w:color w:val="3B3838"/>
          <w:kern w:val="0"/>
          <w:lang w:eastAsia="en-GB"/>
          <w14:ligatures w14:val="none"/>
        </w:rPr>
        <w:t xml:space="preserve">two </w:t>
      </w:r>
      <w:r w:rsidRPr="00EB6BB5">
        <w:rPr>
          <w:rFonts w:ascii="Calibri" w:eastAsia="Times New Roman" w:hAnsi="Calibri" w:cs="Calibri"/>
          <w:color w:val="3B3838"/>
          <w:kern w:val="0"/>
          <w:lang w:eastAsia="en-GB"/>
          <w14:ligatures w14:val="none"/>
        </w:rPr>
        <w:t>pieces of evidence</w:t>
      </w:r>
      <w:r w:rsidRPr="00EB6BB5">
        <w:rPr>
          <w:rFonts w:ascii="Calibri" w:eastAsia="Times New Roman" w:hAnsi="Calibri" w:cs="Calibri"/>
          <w:b/>
          <w:color w:val="3B3838"/>
          <w:kern w:val="0"/>
          <w:lang w:eastAsia="en-GB"/>
          <w14:ligatures w14:val="none"/>
        </w:rPr>
        <w:t xml:space="preserve"> </w:t>
      </w:r>
      <w:r w:rsidRPr="00EB6BB5">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EB6BB5">
        <w:rPr>
          <w:rFonts w:ascii="Calibri" w:eastAsia="Times New Roman" w:hAnsi="Calibri" w:cs="Calibri"/>
          <w:color w:val="3B3838"/>
          <w:kern w:val="0"/>
          <w:vertAlign w:val="superscript"/>
          <w:lang w:eastAsia="en-GB"/>
          <w14:ligatures w14:val="none"/>
        </w:rPr>
        <w:footnoteReference w:id="1"/>
      </w:r>
      <w:r w:rsidRPr="00EB6BB5">
        <w:rPr>
          <w:rFonts w:ascii="Calibri" w:eastAsia="Times New Roman" w:hAnsi="Calibri" w:cs="Calibri"/>
          <w:color w:val="3B3838"/>
          <w:kern w:val="0"/>
          <w:lang w:eastAsia="en-GB"/>
          <w14:ligatures w14:val="none"/>
        </w:rPr>
        <w:t>:</w:t>
      </w:r>
    </w:p>
    <w:p w14:paraId="7967764F" w14:textId="77777777" w:rsidR="00222926" w:rsidRPr="00EB6BB5" w:rsidRDefault="00222926" w:rsidP="00222926">
      <w:pPr>
        <w:keepNext/>
        <w:keepLines/>
        <w:numPr>
          <w:ilvl w:val="0"/>
          <w:numId w:val="8"/>
        </w:numPr>
        <w:spacing w:after="120" w:line="288" w:lineRule="auto"/>
        <w:ind w:left="426" w:hanging="426"/>
        <w:contextualSpacing/>
        <w:rPr>
          <w:rFonts w:ascii="Calibri" w:eastAsia="Times New Roman" w:hAnsi="Calibri" w:cs="Arial"/>
          <w:color w:val="3B3838"/>
          <w:kern w:val="0"/>
          <w:lang w:eastAsia="en-GB"/>
          <w14:ligatures w14:val="none"/>
        </w:rPr>
      </w:pPr>
      <w:r w:rsidRPr="00EB6BB5">
        <w:rPr>
          <w:rFonts w:ascii="Calibri" w:eastAsia="Times New Roman" w:hAnsi="Calibri" w:cs="Arial"/>
          <w:b/>
          <w:bCs/>
          <w:color w:val="3B3838"/>
          <w:kern w:val="0"/>
          <w:lang w:eastAsia="en-GB"/>
          <w14:ligatures w14:val="none"/>
        </w:rPr>
        <w:lastRenderedPageBreak/>
        <w:t>Documents</w:t>
      </w:r>
      <w:r w:rsidRPr="00EB6BB5">
        <w:rPr>
          <w:rFonts w:ascii="Calibri" w:eastAsia="Times New Roman" w:hAnsi="Calibri" w:cs="Arial"/>
          <w:color w:val="3B3838"/>
          <w:kern w:val="0"/>
          <w:lang w:eastAsia="en-GB"/>
          <w14:ligatures w14:val="none"/>
        </w:rPr>
        <w:t xml:space="preserve"> – You must include the regular exploration of your learning (called the learning review) which contains your reflections on the input, discussions, experiences and readings for the course and which you start right from the beginning of the course. You must also include here 1 self-review </w:t>
      </w:r>
      <w:r w:rsidRPr="00EB6BB5">
        <w:rPr>
          <w:rFonts w:ascii="Calibri" w:eastAsia="Times New Roman" w:hAnsi="Calibri" w:cs="Calibri"/>
          <w:color w:val="3B3838"/>
          <w:kern w:val="0"/>
          <w:lang w:eastAsia="en-GB"/>
          <w14:ligatures w14:val="none"/>
        </w:rPr>
        <w:t>(see section below on the tutor-assessed self-review)</w:t>
      </w:r>
      <w:r w:rsidRPr="00EB6BB5">
        <w:rPr>
          <w:rFonts w:ascii="Calibri" w:eastAsia="Times New Roman" w:hAnsi="Calibri" w:cs="Arial"/>
          <w:color w:val="3B3838"/>
          <w:kern w:val="0"/>
          <w:lang w:eastAsia="en-GB"/>
          <w14:ligatures w14:val="none"/>
        </w:rPr>
        <w:t>, 1 practice case presentation</w:t>
      </w:r>
      <w:r w:rsidRPr="00EB6BB5">
        <w:rPr>
          <w:rFonts w:ascii="Calibri" w:eastAsia="Times New Roman" w:hAnsi="Calibri" w:cs="Arial"/>
          <w:color w:val="3B3838"/>
          <w:kern w:val="0"/>
          <w:vertAlign w:val="superscript"/>
          <w:lang w:eastAsia="en-GB"/>
          <w14:ligatures w14:val="none"/>
        </w:rPr>
        <w:footnoteReference w:id="2"/>
      </w:r>
      <w:r w:rsidRPr="00EB6BB5">
        <w:rPr>
          <w:rFonts w:ascii="Calibri" w:eastAsia="Times New Roman" w:hAnsi="Calibri" w:cs="Arial"/>
          <w:color w:val="3B3838"/>
          <w:kern w:val="0"/>
          <w:sz w:val="22"/>
          <w:szCs w:val="22"/>
          <w:lang w:eastAsia="en-GB"/>
          <w14:ligatures w14:val="none"/>
        </w:rPr>
        <w:t xml:space="preserve"> </w:t>
      </w:r>
      <w:r w:rsidRPr="00EB6BB5">
        <w:rPr>
          <w:rFonts w:ascii="Calibri" w:eastAsia="Times New Roman" w:hAnsi="Calibri" w:cs="Arial"/>
          <w:color w:val="3B3838"/>
          <w:kern w:val="0"/>
          <w:lang w:eastAsia="en-GB"/>
          <w14:ligatures w14:val="none"/>
        </w:rPr>
        <w:t xml:space="preserve">and at least 2 assignments (See </w:t>
      </w:r>
      <w:hyperlink r:id="rId24" w:history="1">
        <w:r w:rsidRPr="00EB6BB5">
          <w:rPr>
            <w:rFonts w:ascii="Calibri" w:eastAsia="Times New Roman" w:hAnsi="Calibri" w:cs="Arial"/>
            <w:color w:val="0000FF"/>
            <w:kern w:val="0"/>
            <w:u w:val="single"/>
            <w:lang w:eastAsia="en-GB"/>
            <w14:ligatures w14:val="none"/>
          </w:rPr>
          <w:t>CST-L3 Examples of Written Assignments</w:t>
        </w:r>
        <w:r w:rsidRPr="00EB6BB5">
          <w:rPr>
            <w:rFonts w:ascii="Calibri" w:eastAsia="Times New Roman" w:hAnsi="Calibri" w:cs="Arial"/>
            <w:color w:val="3B3838"/>
            <w:kern w:val="0"/>
            <w:u w:val="single"/>
            <w:lang w:eastAsia="en-GB"/>
            <w14:ligatures w14:val="none"/>
          </w:rPr>
          <w:t>)</w:t>
        </w:r>
      </w:hyperlink>
      <w:r w:rsidRPr="00EB6BB5">
        <w:rPr>
          <w:rFonts w:ascii="Calibri" w:eastAsia="Times New Roman" w:hAnsi="Calibri" w:cs="Arial"/>
          <w:color w:val="3B3838"/>
          <w:kern w:val="0"/>
          <w:lang w:eastAsia="en-GB"/>
          <w14:ligatures w14:val="none"/>
        </w:rPr>
        <w:t>. You might also include here a practice case study, review of audio/video recordings (including verbatim transcripts), tutorial records (when written by you) and notes on your personal development.</w:t>
      </w:r>
      <w:r w:rsidRPr="00EB6BB5">
        <w:rPr>
          <w:rFonts w:ascii="Calibri" w:eastAsia="Times New Roman" w:hAnsi="Calibri" w:cs="Arial"/>
          <w:color w:val="3B3838"/>
          <w:kern w:val="0"/>
          <w:vertAlign w:val="superscript"/>
          <w:lang w:eastAsia="en-GB"/>
          <w14:ligatures w14:val="none"/>
        </w:rPr>
        <w:footnoteReference w:id="3"/>
      </w:r>
      <w:r w:rsidRPr="00EB6BB5">
        <w:rPr>
          <w:rFonts w:ascii="Calibri" w:eastAsia="Times New Roman" w:hAnsi="Calibri" w:cs="Arial"/>
          <w:color w:val="3B3838"/>
          <w:kern w:val="0"/>
          <w:lang w:eastAsia="en-GB"/>
          <w14:ligatures w14:val="none"/>
        </w:rPr>
        <w:t xml:space="preserve"> </w:t>
      </w:r>
    </w:p>
    <w:p w14:paraId="1132B9A0" w14:textId="77777777" w:rsidR="00222926" w:rsidRPr="00EB6BB5" w:rsidRDefault="00222926" w:rsidP="00222926">
      <w:pPr>
        <w:keepNext/>
        <w:keepLines/>
        <w:spacing w:after="120" w:line="288" w:lineRule="auto"/>
        <w:ind w:left="426"/>
        <w:contextualSpacing/>
        <w:rPr>
          <w:rFonts w:ascii="Calibri" w:eastAsia="Times New Roman" w:hAnsi="Calibri" w:cs="Calibri"/>
          <w:color w:val="3B3838"/>
          <w:spacing w:val="-2"/>
          <w:kern w:val="0"/>
          <w:lang w:eastAsia="en-GB"/>
          <w14:ligatures w14:val="none"/>
        </w:rPr>
      </w:pPr>
    </w:p>
    <w:p w14:paraId="6207EB97" w14:textId="77777777" w:rsidR="00222926" w:rsidRPr="00EB6BB5" w:rsidRDefault="00222926" w:rsidP="00222926">
      <w:pPr>
        <w:keepNext/>
        <w:keepLines/>
        <w:numPr>
          <w:ilvl w:val="0"/>
          <w:numId w:val="8"/>
        </w:numPr>
        <w:spacing w:after="120" w:line="288" w:lineRule="auto"/>
        <w:ind w:left="426" w:hanging="426"/>
        <w:contextualSpacing/>
        <w:rPr>
          <w:rFonts w:ascii="Calibri" w:eastAsia="Times New Roman" w:hAnsi="Calibri" w:cs="Arial"/>
          <w:color w:val="3B3838"/>
          <w:kern w:val="0"/>
          <w:lang w:eastAsia="en-GB"/>
          <w14:ligatures w14:val="none"/>
        </w:rPr>
      </w:pPr>
      <w:r w:rsidRPr="00EB6BB5">
        <w:rPr>
          <w:rFonts w:ascii="Calibri" w:eastAsia="Times New Roman" w:hAnsi="Calibri" w:cs="Arial"/>
          <w:b/>
          <w:bCs/>
          <w:color w:val="3B3838"/>
          <w:kern w:val="0"/>
          <w:lang w:eastAsia="en-GB"/>
          <w14:ligatures w14:val="none"/>
        </w:rPr>
        <w:t xml:space="preserve">Tutor observation – </w:t>
      </w:r>
      <w:r w:rsidRPr="00EB6BB5">
        <w:rPr>
          <w:rFonts w:ascii="Calibri" w:eastAsia="Times New Roman" w:hAnsi="Calibri" w:cs="Arial"/>
          <w:color w:val="3B3838"/>
          <w:kern w:val="0"/>
          <w:lang w:eastAsia="en-GB"/>
          <w14:ligatures w14:val="none"/>
        </w:rPr>
        <w:t>You must include records of tutor feedback</w:t>
      </w:r>
      <w:r w:rsidRPr="00EB6BB5" w:rsidDel="000B7AC2">
        <w:rPr>
          <w:rFonts w:ascii="Calibri" w:eastAsia="Times New Roman" w:hAnsi="Calibri" w:cs="Arial"/>
          <w:color w:val="3B3838"/>
          <w:kern w:val="0"/>
          <w:lang w:eastAsia="en-GB"/>
          <w14:ligatures w14:val="none"/>
        </w:rPr>
        <w:t xml:space="preserve"> on your counselling practice session</w:t>
      </w:r>
      <w:r w:rsidRPr="00EB6BB5">
        <w:rPr>
          <w:rFonts w:ascii="Calibri" w:eastAsia="Times New Roman" w:hAnsi="Calibri" w:cs="Arial"/>
          <w:color w:val="3B3838"/>
          <w:kern w:val="0"/>
          <w:lang w:eastAsia="en-GB"/>
          <w14:ligatures w14:val="none"/>
        </w:rPr>
        <w:t>s: you must refer to at least 1 example of being observed by your tutor (which might be via audio or video recording)</w:t>
      </w:r>
      <w:r w:rsidRPr="00EB6BB5">
        <w:rPr>
          <w:rFonts w:ascii="Calibri" w:eastAsia="Times New Roman" w:hAnsi="Calibri" w:cs="Arial"/>
          <w:color w:val="3B3838"/>
          <w:kern w:val="0"/>
          <w:vertAlign w:val="superscript"/>
          <w:lang w:eastAsia="en-GB"/>
          <w14:ligatures w14:val="none"/>
        </w:rPr>
        <w:footnoteReference w:id="4"/>
      </w:r>
      <w:r w:rsidRPr="00EB6BB5">
        <w:rPr>
          <w:rFonts w:ascii="Calibri" w:eastAsia="Times New Roman" w:hAnsi="Calibri" w:cs="Arial"/>
          <w:color w:val="3B3838"/>
          <w:kern w:val="0"/>
          <w:lang w:eastAsia="en-GB"/>
          <w14:ligatures w14:val="none"/>
        </w:rPr>
        <w:t>. You must include tutor feedback on your practice case presentation. You might also include here tutorial records (when written by your tutor), and tutor feedback on your group discussions (including contributions to seminars, group-work and training group supervision).</w:t>
      </w:r>
    </w:p>
    <w:p w14:paraId="64E5F019" w14:textId="77777777" w:rsidR="00222926" w:rsidRPr="00EB6BB5" w:rsidRDefault="00222926" w:rsidP="00222926">
      <w:pPr>
        <w:spacing w:after="0" w:line="288" w:lineRule="auto"/>
        <w:ind w:left="720"/>
        <w:contextualSpacing/>
        <w:rPr>
          <w:rFonts w:ascii="Calibri" w:eastAsia="Times New Roman" w:hAnsi="Calibri" w:cs="Calibri"/>
          <w:color w:val="3B3838"/>
          <w:kern w:val="0"/>
          <w:lang w:eastAsia="en-GB"/>
          <w14:ligatures w14:val="none"/>
        </w:rPr>
      </w:pPr>
    </w:p>
    <w:p w14:paraId="6438CCAA" w14:textId="77777777" w:rsidR="00222926" w:rsidRPr="00EB6BB5" w:rsidRDefault="00222926" w:rsidP="00222926">
      <w:pPr>
        <w:keepNext/>
        <w:keepLines/>
        <w:numPr>
          <w:ilvl w:val="0"/>
          <w:numId w:val="8"/>
        </w:numPr>
        <w:spacing w:after="120" w:line="288" w:lineRule="auto"/>
        <w:ind w:left="426" w:hanging="426"/>
        <w:contextualSpacing/>
        <w:rPr>
          <w:rFonts w:ascii="Calibri" w:eastAsia="Times New Roman" w:hAnsi="Calibri" w:cs="Calibri"/>
          <w:b/>
          <w:bCs/>
          <w:color w:val="3B3838"/>
          <w:kern w:val="0"/>
          <w:lang w:eastAsia="en-GB"/>
          <w14:ligatures w14:val="none"/>
        </w:rPr>
      </w:pPr>
      <w:r w:rsidRPr="00EB6BB5">
        <w:rPr>
          <w:rFonts w:ascii="Calibri" w:eastAsia="Times New Roman" w:hAnsi="Calibri" w:cs="Calibri"/>
          <w:b/>
          <w:bCs/>
          <w:color w:val="3B3838"/>
          <w:kern w:val="0"/>
          <w:lang w:eastAsia="en-GB"/>
          <w14:ligatures w14:val="none"/>
        </w:rPr>
        <w:t xml:space="preserve">Testimony – </w:t>
      </w:r>
      <w:r w:rsidRPr="00EB6BB5">
        <w:rPr>
          <w:rFonts w:ascii="Calibri" w:eastAsia="Times New Roman" w:hAnsi="Calibri" w:cs="Calibri"/>
          <w:color w:val="3B3838"/>
          <w:spacing w:val="-6"/>
          <w:kern w:val="0"/>
          <w:lang w:eastAsia="en-GB"/>
          <w14:ligatures w14:val="none"/>
        </w:rPr>
        <w:t>You must include records of peer feedback on your counselling practice sessions. You might also include</w:t>
      </w:r>
      <w:r w:rsidRPr="00EB6BB5">
        <w:rPr>
          <w:rFonts w:ascii="Calibri" w:eastAsia="Times New Roman" w:hAnsi="Calibri" w:cs="Calibri"/>
          <w:bCs/>
          <w:iCs/>
          <w:color w:val="3B3838"/>
          <w:spacing w:val="-6"/>
          <w:kern w:val="0"/>
          <w:lang w:eastAsia="en-GB"/>
          <w14:ligatures w14:val="none"/>
        </w:rPr>
        <w:t xml:space="preserve"> peer feedback on </w:t>
      </w:r>
      <w:r w:rsidRPr="00EB6BB5">
        <w:rPr>
          <w:rFonts w:ascii="Calibri" w:eastAsia="Times New Roman" w:hAnsi="Calibri" w:cs="Calibri"/>
          <w:color w:val="3B3838"/>
          <w:spacing w:val="-6"/>
          <w:kern w:val="0"/>
          <w:lang w:eastAsia="en-GB"/>
          <w14:ligatures w14:val="none"/>
        </w:rPr>
        <w:t>case presentations and group discussions (including contributions to seminars, group-work and group training supervision).</w:t>
      </w:r>
    </w:p>
    <w:p w14:paraId="721090F0" w14:textId="77777777" w:rsidR="00222926" w:rsidRPr="00EB6BB5" w:rsidRDefault="00222926" w:rsidP="00222926">
      <w:pPr>
        <w:spacing w:after="0" w:line="288" w:lineRule="auto"/>
        <w:ind w:left="720"/>
        <w:contextualSpacing/>
        <w:rPr>
          <w:rFonts w:ascii="Calibri" w:eastAsia="Times New Roman" w:hAnsi="Calibri" w:cs="Calibri"/>
          <w:b/>
          <w:bCs/>
          <w:color w:val="3B3838"/>
          <w:kern w:val="0"/>
          <w:lang w:eastAsia="en-GB"/>
          <w14:ligatures w14:val="none"/>
        </w:rPr>
      </w:pPr>
    </w:p>
    <w:p w14:paraId="009538B5" w14:textId="77777777" w:rsidR="00222926" w:rsidRPr="00EB6BB5" w:rsidRDefault="00222926" w:rsidP="00222926">
      <w:pPr>
        <w:numPr>
          <w:ilvl w:val="0"/>
          <w:numId w:val="4"/>
        </w:numPr>
        <w:spacing w:after="120" w:line="288" w:lineRule="auto"/>
        <w:ind w:left="709" w:firstLine="142"/>
        <w:rPr>
          <w:rFonts w:ascii="Calibri" w:eastAsia="Times New Roman" w:hAnsi="Calibri" w:cs="Calibri"/>
          <w:color w:val="3B3838"/>
          <w:kern w:val="0"/>
          <w:lang w:eastAsia="en-GB"/>
          <w14:ligatures w14:val="none"/>
        </w:rPr>
      </w:pPr>
      <w:r w:rsidRPr="00EB6BB5">
        <w:rPr>
          <w:rFonts w:ascii="Calibri" w:eastAsia="Times New Roman" w:hAnsi="Calibri" w:cs="Calibri"/>
          <w:bCs/>
          <w:color w:val="3B3838"/>
          <w:kern w:val="0"/>
          <w:lang w:eastAsia="en-GB"/>
          <w14:ligatures w14:val="none"/>
        </w:rPr>
        <w:t xml:space="preserve">See </w:t>
      </w:r>
      <w:hyperlink r:id="rId25" w:history="1">
        <w:r w:rsidRPr="00EB6BB5">
          <w:rPr>
            <w:rFonts w:ascii="Calibri" w:eastAsia="Times New Roman" w:hAnsi="Calibri" w:cs="Calibri"/>
            <w:bCs/>
            <w:color w:val="0000FF"/>
            <w:kern w:val="0"/>
            <w:u w:val="single"/>
            <w:lang w:eastAsia="en-GB"/>
            <w14:ligatures w14:val="none"/>
          </w:rPr>
          <w:t>CST-L3 Specification</w:t>
        </w:r>
      </w:hyperlink>
      <w:r w:rsidRPr="00EB6BB5">
        <w:rPr>
          <w:rFonts w:ascii="Calibri" w:eastAsia="Times New Roman" w:hAnsi="Calibri" w:cs="Calibri"/>
          <w:bCs/>
          <w:color w:val="3B3838"/>
          <w:kern w:val="0"/>
          <w:lang w:eastAsia="en-GB"/>
          <w14:ligatures w14:val="none"/>
        </w:rPr>
        <w:t xml:space="preserve"> for a summary of minimum assessment requirements.</w:t>
      </w:r>
    </w:p>
    <w:p w14:paraId="77AD326B" w14:textId="77777777" w:rsidR="00222926" w:rsidRPr="00EB6BB5" w:rsidRDefault="00222926" w:rsidP="00222926">
      <w:pPr>
        <w:numPr>
          <w:ilvl w:val="0"/>
          <w:numId w:val="4"/>
        </w:numPr>
        <w:spacing w:after="240" w:line="288" w:lineRule="auto"/>
        <w:ind w:left="709" w:firstLine="142"/>
        <w:rPr>
          <w:rFonts w:ascii="Calibri" w:eastAsia="Times New Roman" w:hAnsi="Calibri" w:cs="Calibri"/>
          <w:bCs/>
          <w:color w:val="3B3838"/>
          <w:kern w:val="0"/>
          <w:lang w:eastAsia="en-GB"/>
          <w14:ligatures w14:val="none"/>
        </w:rPr>
      </w:pPr>
      <w:r w:rsidRPr="00EB6BB5">
        <w:rPr>
          <w:rFonts w:ascii="Calibri" w:eastAsia="Times New Roman" w:hAnsi="Calibri" w:cs="Calibri"/>
          <w:bCs/>
          <w:color w:val="3B3838"/>
          <w:kern w:val="0"/>
          <w:lang w:eastAsia="en-GB"/>
          <w14:ligatures w14:val="none"/>
        </w:rPr>
        <w:t xml:space="preserve">See the CPCAB film on </w:t>
      </w:r>
      <w:hyperlink r:id="rId26" w:history="1">
        <w:r w:rsidRPr="00EB6BB5">
          <w:rPr>
            <w:rFonts w:ascii="Calibri" w:eastAsia="Times New Roman" w:hAnsi="Calibri" w:cs="Calibri"/>
            <w:color w:val="0000FF"/>
            <w:kern w:val="0"/>
            <w:u w:val="single"/>
            <w:lang w:eastAsia="en-GB"/>
            <w14:ligatures w14:val="none"/>
          </w:rPr>
          <w:t>How to build a student portfolio</w:t>
        </w:r>
      </w:hyperlink>
      <w:r w:rsidRPr="00EB6BB5">
        <w:rPr>
          <w:rFonts w:ascii="Calibri" w:eastAsia="Times New Roman" w:hAnsi="Calibri" w:cs="Calibri"/>
          <w:color w:val="3B3838"/>
          <w:kern w:val="0"/>
          <w:u w:val="single"/>
          <w:lang w:eastAsia="en-GB"/>
          <w14:ligatures w14:val="none"/>
        </w:rPr>
        <w:t>.</w:t>
      </w:r>
    </w:p>
    <w:p w14:paraId="4A743BB1"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3B3838"/>
          <w:kern w:val="0"/>
          <w:lang w:eastAsia="en-GB"/>
          <w14:ligatures w14:val="none"/>
        </w:rPr>
        <mc:AlternateContent>
          <mc:Choice Requires="wps">
            <w:drawing>
              <wp:inline distT="0" distB="0" distL="0" distR="0" wp14:anchorId="5487D9DA" wp14:editId="7ABD74DB">
                <wp:extent cx="6457950" cy="2152650"/>
                <wp:effectExtent l="0" t="0" r="19050" b="19050"/>
                <wp:docPr id="8" name="Text Box 8"/>
                <wp:cNvGraphicFramePr/>
                <a:graphic xmlns:a="http://schemas.openxmlformats.org/drawingml/2006/main">
                  <a:graphicData uri="http://schemas.microsoft.com/office/word/2010/wordprocessingShape">
                    <wps:wsp>
                      <wps:cNvSpPr txBox="1"/>
                      <wps:spPr>
                        <a:xfrm>
                          <a:off x="0" y="0"/>
                          <a:ext cx="6457950" cy="2152650"/>
                        </a:xfrm>
                        <a:prstGeom prst="rect">
                          <a:avLst/>
                        </a:prstGeom>
                        <a:solidFill>
                          <a:srgbClr val="E7E6E6"/>
                        </a:solidFill>
                        <a:ln w="6350">
                          <a:solidFill>
                            <a:srgbClr val="E7E6E6"/>
                          </a:solidFill>
                        </a:ln>
                      </wps:spPr>
                      <wps:txbx>
                        <w:txbxContent>
                          <w:p w14:paraId="3AC179FA"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2B71340E" w14:textId="77777777" w:rsidR="00222926" w:rsidRPr="00222926" w:rsidRDefault="00222926" w:rsidP="00222926">
                            <w:pPr>
                              <w:keepNext/>
                              <w:spacing w:after="60"/>
                              <w:jc w:val="both"/>
                              <w:rPr>
                                <w:rFonts w:ascii="Calibri" w:hAnsi="Calibri" w:cs="Calibri"/>
                                <w:color w:val="3B3838"/>
                              </w:rPr>
                            </w:pPr>
                            <w:r w:rsidRPr="00222926">
                              <w:rPr>
                                <w:rFonts w:ascii="Calibri" w:hAnsi="Calibri" w:cs="Calibri"/>
                                <w:color w:val="3B3838"/>
                              </w:rPr>
                              <w:t xml:space="preserve">It is a good idea to outline possible sections in your portfolio, for example: </w:t>
                            </w:r>
                          </w:p>
                          <w:p w14:paraId="30E6B476" w14:textId="77777777" w:rsidR="00222926" w:rsidRPr="00222926" w:rsidRDefault="00222926" w:rsidP="00222926">
                            <w:pPr>
                              <w:pStyle w:val="BulletPoint"/>
                              <w:tabs>
                                <w:tab w:val="clear" w:pos="360"/>
                              </w:tabs>
                              <w:rPr>
                                <w:rFonts w:ascii="Calibri" w:hAnsi="Calibri"/>
                              </w:rPr>
                            </w:pPr>
                            <w:r w:rsidRPr="00222926">
                              <w:rPr>
                                <w:rFonts w:ascii="Calibri" w:hAnsi="Calibri"/>
                              </w:rPr>
                              <w:t>Document: learning reviews, self-review, assignments</w:t>
                            </w:r>
                          </w:p>
                          <w:p w14:paraId="1DA5CF43" w14:textId="77777777" w:rsidR="00222926" w:rsidRPr="00222926" w:rsidRDefault="00222926" w:rsidP="00222926">
                            <w:pPr>
                              <w:pStyle w:val="BulletPoint"/>
                              <w:tabs>
                                <w:tab w:val="clear" w:pos="360"/>
                              </w:tabs>
                              <w:rPr>
                                <w:rFonts w:ascii="Calibri" w:hAnsi="Calibri"/>
                              </w:rPr>
                            </w:pPr>
                            <w:r w:rsidRPr="00222926">
                              <w:rPr>
                                <w:rFonts w:ascii="Calibri" w:hAnsi="Calibri"/>
                              </w:rPr>
                              <w:t>Tutor observation: tutor feedback on counselling practice</w:t>
                            </w:r>
                          </w:p>
                          <w:p w14:paraId="7D0D003F" w14:textId="77777777" w:rsidR="00222926" w:rsidRPr="00222926" w:rsidRDefault="00222926" w:rsidP="00222926">
                            <w:pPr>
                              <w:pStyle w:val="BulletPoint"/>
                              <w:tabs>
                                <w:tab w:val="clear" w:pos="360"/>
                              </w:tabs>
                              <w:rPr>
                                <w:rFonts w:ascii="Calibri" w:hAnsi="Calibri"/>
                              </w:rPr>
                            </w:pPr>
                            <w:r w:rsidRPr="00222926">
                              <w:rPr>
                                <w:rFonts w:ascii="Calibri" w:hAnsi="Calibri"/>
                              </w:rPr>
                              <w:t>Testimony: peer feedback on counselling practice</w:t>
                            </w:r>
                            <w:r w:rsidRPr="00222926">
                              <w:rPr>
                                <w:rFonts w:ascii="Calibri" w:hAnsi="Calibri"/>
                              </w:rPr>
                              <w:tab/>
                            </w:r>
                          </w:p>
                          <w:p w14:paraId="76CF78F4" w14:textId="77777777" w:rsidR="00222926" w:rsidRPr="00222926" w:rsidRDefault="00222926" w:rsidP="00222926">
                            <w:pPr>
                              <w:spacing w:before="100" w:after="60"/>
                              <w:jc w:val="both"/>
                              <w:rPr>
                                <w:rFonts w:ascii="Calibri" w:hAnsi="Calibri" w:cs="Calibri"/>
                                <w:color w:val="3B3838"/>
                                <w:spacing w:val="-4"/>
                              </w:rPr>
                            </w:pPr>
                            <w:r w:rsidRPr="00222926">
                              <w:rPr>
                                <w:rFonts w:ascii="Calibri" w:hAnsi="Calibri" w:cs="Calibri"/>
                                <w:color w:val="3B3838"/>
                                <w:spacing w:val="-4"/>
                              </w:rPr>
                              <w:t xml:space="preserve">An example reference in your CLR might read: </w:t>
                            </w:r>
                            <w:r w:rsidRPr="00222926">
                              <w:rPr>
                                <w:rFonts w:ascii="Calibri" w:hAnsi="Calibri" w:cs="Calibri"/>
                                <w:i/>
                                <w:color w:val="3B3838"/>
                                <w:spacing w:val="-4"/>
                              </w:rPr>
                              <w:t>Learning review p 21, para 3, lines 3-6 (document)</w:t>
                            </w:r>
                          </w:p>
                          <w:p w14:paraId="10602374" w14:textId="77777777" w:rsidR="00222926" w:rsidRPr="00222926" w:rsidRDefault="00222926" w:rsidP="00222926">
                            <w:pPr>
                              <w:rPr>
                                <w:rFonts w:ascii="Calibri" w:hAnsi="Calibri" w:cs="Calibri"/>
                                <w:i/>
                                <w:color w:val="3B3838"/>
                                <w:spacing w:val="-4"/>
                              </w:rPr>
                            </w:pPr>
                            <w:r w:rsidRPr="00222926">
                              <w:rPr>
                                <w:rFonts w:ascii="Calibri" w:hAnsi="Calibri" w:cs="Calibri"/>
                                <w:color w:val="3B3838"/>
                              </w:rPr>
                              <w:t xml:space="preserve">                                                                               </w:t>
                            </w:r>
                            <w:r w:rsidRPr="00222926">
                              <w:rPr>
                                <w:rFonts w:ascii="Calibri" w:hAnsi="Calibri" w:cs="Calibri"/>
                                <w:i/>
                                <w:color w:val="3B3838"/>
                                <w:spacing w:val="-4"/>
                              </w:rPr>
                              <w:t>Essay p. 4, para 1, lines 2-8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87D9DA" id="Text Box 8" o:spid="_x0000_s1034" type="#_x0000_t202" style="width:508.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" fillcolor="#e7e6e6" strokecolor="#e7e6e6" strokeweight=".5pt">
                <v:textbox>
                  <w:txbxContent>
                    <w:p w14:paraId="3AC179FA"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2B71340E" w14:textId="77777777" w:rsidR="00222926" w:rsidRPr="00222926" w:rsidRDefault="00222926" w:rsidP="00222926">
                      <w:pPr>
                        <w:keepNext/>
                        <w:spacing w:after="60"/>
                        <w:jc w:val="both"/>
                        <w:rPr>
                          <w:rFonts w:ascii="Calibri" w:hAnsi="Calibri" w:cs="Calibri"/>
                          <w:color w:val="3B3838"/>
                        </w:rPr>
                      </w:pPr>
                      <w:r w:rsidRPr="00222926">
                        <w:rPr>
                          <w:rFonts w:ascii="Calibri" w:hAnsi="Calibri" w:cs="Calibri"/>
                          <w:color w:val="3B3838"/>
                        </w:rPr>
                        <w:t xml:space="preserve">It is a good idea to outline possible sections in your portfolio, for example: </w:t>
                      </w:r>
                    </w:p>
                    <w:p w14:paraId="30E6B476" w14:textId="77777777" w:rsidR="00222926" w:rsidRPr="00222926" w:rsidRDefault="00222926" w:rsidP="00222926">
                      <w:pPr>
                        <w:pStyle w:val="BulletPoint"/>
                        <w:tabs>
                          <w:tab w:val="clear" w:pos="360"/>
                        </w:tabs>
                        <w:rPr>
                          <w:rFonts w:ascii="Calibri" w:hAnsi="Calibri"/>
                        </w:rPr>
                      </w:pPr>
                      <w:r w:rsidRPr="00222926">
                        <w:rPr>
                          <w:rFonts w:ascii="Calibri" w:hAnsi="Calibri"/>
                        </w:rPr>
                        <w:t>Document: learning reviews, self-review, assignments</w:t>
                      </w:r>
                    </w:p>
                    <w:p w14:paraId="1DA5CF43" w14:textId="77777777" w:rsidR="00222926" w:rsidRPr="00222926" w:rsidRDefault="00222926" w:rsidP="00222926">
                      <w:pPr>
                        <w:pStyle w:val="BulletPoint"/>
                        <w:tabs>
                          <w:tab w:val="clear" w:pos="360"/>
                        </w:tabs>
                        <w:rPr>
                          <w:rFonts w:ascii="Calibri" w:hAnsi="Calibri"/>
                        </w:rPr>
                      </w:pPr>
                      <w:r w:rsidRPr="00222926">
                        <w:rPr>
                          <w:rFonts w:ascii="Calibri" w:hAnsi="Calibri"/>
                        </w:rPr>
                        <w:t>Tutor observation: tutor feedback on counselling practice</w:t>
                      </w:r>
                    </w:p>
                    <w:p w14:paraId="7D0D003F" w14:textId="77777777" w:rsidR="00222926" w:rsidRPr="00222926" w:rsidRDefault="00222926" w:rsidP="00222926">
                      <w:pPr>
                        <w:pStyle w:val="BulletPoint"/>
                        <w:tabs>
                          <w:tab w:val="clear" w:pos="360"/>
                        </w:tabs>
                        <w:rPr>
                          <w:rFonts w:ascii="Calibri" w:hAnsi="Calibri"/>
                        </w:rPr>
                      </w:pPr>
                      <w:r w:rsidRPr="00222926">
                        <w:rPr>
                          <w:rFonts w:ascii="Calibri" w:hAnsi="Calibri"/>
                        </w:rPr>
                        <w:t>Testimony: peer feedback on counselling practice</w:t>
                      </w:r>
                      <w:r w:rsidRPr="00222926">
                        <w:rPr>
                          <w:rFonts w:ascii="Calibri" w:hAnsi="Calibri"/>
                        </w:rPr>
                        <w:tab/>
                      </w:r>
                    </w:p>
                    <w:p w14:paraId="76CF78F4" w14:textId="77777777" w:rsidR="00222926" w:rsidRPr="00222926" w:rsidRDefault="00222926" w:rsidP="00222926">
                      <w:pPr>
                        <w:spacing w:before="100" w:after="60"/>
                        <w:jc w:val="both"/>
                        <w:rPr>
                          <w:rFonts w:ascii="Calibri" w:hAnsi="Calibri" w:cs="Calibri"/>
                          <w:color w:val="3B3838"/>
                          <w:spacing w:val="-4"/>
                        </w:rPr>
                      </w:pPr>
                      <w:r w:rsidRPr="00222926">
                        <w:rPr>
                          <w:rFonts w:ascii="Calibri" w:hAnsi="Calibri" w:cs="Calibri"/>
                          <w:color w:val="3B3838"/>
                          <w:spacing w:val="-4"/>
                        </w:rPr>
                        <w:t xml:space="preserve">An example reference in your CLR might read: </w:t>
                      </w:r>
                      <w:r w:rsidRPr="00222926">
                        <w:rPr>
                          <w:rFonts w:ascii="Calibri" w:hAnsi="Calibri" w:cs="Calibri"/>
                          <w:i/>
                          <w:color w:val="3B3838"/>
                          <w:spacing w:val="-4"/>
                        </w:rPr>
                        <w:t>Learning review p 21, para 3, lines 3-6 (document)</w:t>
                      </w:r>
                    </w:p>
                    <w:p w14:paraId="10602374" w14:textId="77777777" w:rsidR="00222926" w:rsidRPr="00222926" w:rsidRDefault="00222926" w:rsidP="00222926">
                      <w:pPr>
                        <w:rPr>
                          <w:rFonts w:ascii="Calibri" w:hAnsi="Calibri" w:cs="Calibri"/>
                          <w:i/>
                          <w:color w:val="3B3838"/>
                          <w:spacing w:val="-4"/>
                        </w:rPr>
                      </w:pPr>
                      <w:r w:rsidRPr="00222926">
                        <w:rPr>
                          <w:rFonts w:ascii="Calibri" w:hAnsi="Calibri" w:cs="Calibri"/>
                          <w:color w:val="3B3838"/>
                        </w:rPr>
                        <w:t xml:space="preserve">                                                                               </w:t>
                      </w:r>
                      <w:r w:rsidRPr="00222926">
                        <w:rPr>
                          <w:rFonts w:ascii="Calibri" w:hAnsi="Calibri" w:cs="Calibri"/>
                          <w:i/>
                          <w:color w:val="3B3838"/>
                          <w:spacing w:val="-4"/>
                        </w:rPr>
                        <w:t>Essay p. 4, para 1, lines 2-8 (document)</w:t>
                      </w:r>
                    </w:p>
                  </w:txbxContent>
                </v:textbox>
                <w10:anchorlock/>
              </v:shape>
            </w:pict>
          </mc:Fallback>
        </mc:AlternateContent>
      </w:r>
    </w:p>
    <w:p w14:paraId="6822CE3D" w14:textId="77777777" w:rsidR="00222926" w:rsidRPr="00EB6BB5" w:rsidRDefault="00222926" w:rsidP="00222926">
      <w:pPr>
        <w:spacing w:after="0" w:line="288" w:lineRule="auto"/>
        <w:rPr>
          <w:rFonts w:ascii="Calibri" w:eastAsia="Times New Roman" w:hAnsi="Calibri" w:cs="Calibri"/>
          <w:color w:val="3B3838"/>
          <w:kern w:val="0"/>
          <w:sz w:val="16"/>
          <w:szCs w:val="16"/>
          <w:lang w:eastAsia="en-GB"/>
          <w14:ligatures w14:val="none"/>
        </w:rPr>
      </w:pPr>
    </w:p>
    <w:p w14:paraId="1A4EEB4E" w14:textId="01E98C51"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CPCAB recommends that you attach </w:t>
      </w:r>
      <w:hyperlink w:anchor="APPENDIX_4" w:tooltip="Appendix 4" w:history="1">
        <w:r w:rsidRPr="00EB6BB5">
          <w:rPr>
            <w:rFonts w:ascii="Calibri" w:eastAsia="Times New Roman" w:hAnsi="Calibri" w:cs="Calibri"/>
            <w:bCs/>
            <w:color w:val="0000FF"/>
            <w:kern w:val="0"/>
            <w:u w:val="single"/>
            <w:lang w:eastAsia="en-GB"/>
            <w14:ligatures w14:val="none"/>
          </w:rPr>
          <w:t>Criteria Assessment Sheet (CAS)</w:t>
        </w:r>
      </w:hyperlink>
      <w:r w:rsidRPr="00EB6BB5">
        <w:rPr>
          <w:rFonts w:ascii="Calibri" w:eastAsia="Times New Roman" w:hAnsi="Calibri" w:cs="Calibri"/>
          <w:bCs/>
          <w:color w:val="3B3838"/>
          <w:kern w:val="0"/>
          <w:lang w:eastAsia="en-GB"/>
          <w14:ligatures w14:val="none"/>
        </w:rPr>
        <w:t xml:space="preserve"> </w:t>
      </w:r>
      <w:r w:rsidRPr="00EB6BB5">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60A5CD73"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p>
    <w:p w14:paraId="53C7A4DF" w14:textId="77777777" w:rsidR="00222926" w:rsidRPr="00EB6BB5" w:rsidRDefault="00222926" w:rsidP="00222926">
      <w:pPr>
        <w:spacing w:after="0" w:line="288" w:lineRule="auto"/>
        <w:rPr>
          <w:rFonts w:ascii="Calibri" w:eastAsia="Times New Roman" w:hAnsi="Calibri" w:cs="Calibri"/>
          <w:b/>
          <w:bCs/>
          <w:color w:val="3B3838"/>
          <w:kern w:val="0"/>
          <w:lang w:eastAsia="en-GB"/>
          <w14:ligatures w14:val="none"/>
        </w:rPr>
      </w:pPr>
      <w:r w:rsidRPr="00EB6BB5">
        <w:rPr>
          <w:rFonts w:ascii="Calibri" w:eastAsia="Times New Roman" w:hAnsi="Calibri" w:cs="Calibri"/>
          <w:b/>
          <w:bCs/>
          <w:color w:val="3B3838"/>
          <w:kern w:val="0"/>
          <w:lang w:eastAsia="en-GB"/>
          <w14:ligatures w14:val="none"/>
        </w:rPr>
        <w:lastRenderedPageBreak/>
        <w:t>Self-review</w:t>
      </w:r>
    </w:p>
    <w:p w14:paraId="5F610674" w14:textId="04A36122" w:rsidR="00222926" w:rsidRPr="00EB6BB5" w:rsidRDefault="00222926" w:rsidP="008E6822">
      <w:pPr>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7" w:history="1">
        <w:r w:rsidRPr="00EB6BB5">
          <w:rPr>
            <w:rFonts w:ascii="Calibri" w:eastAsia="Times New Roman" w:hAnsi="Calibri" w:cs="Calibri"/>
            <w:color w:val="0000FF"/>
            <w:kern w:val="0"/>
            <w:u w:val="single"/>
            <w:lang w:eastAsia="en-GB"/>
            <w14:ligatures w14:val="none"/>
          </w:rPr>
          <w:t>CPCAB website</w:t>
        </w:r>
      </w:hyperlink>
      <w:r w:rsidRPr="00EB6BB5">
        <w:rPr>
          <w:rFonts w:ascii="Calibri" w:eastAsia="Times New Roman" w:hAnsi="Calibri" w:cs="Calibri"/>
          <w:color w:val="3B3838"/>
          <w:kern w:val="0"/>
          <w:lang w:eastAsia="en-GB"/>
          <w14:ligatures w14:val="none"/>
        </w:rPr>
        <w:t>. This will allow you to reflect on what you have learnt and show your understanding of counselling theory and skills.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284180E9" w14:textId="77777777" w:rsidR="00222926" w:rsidRPr="00EB6BB5" w:rsidRDefault="00222926" w:rsidP="00222926">
      <w:pPr>
        <w:spacing w:after="0" w:line="288" w:lineRule="auto"/>
        <w:rPr>
          <w:rFonts w:ascii="Calibri" w:eastAsia="Times New Roman" w:hAnsi="Calibri" w:cs="Calibri"/>
          <w:color w:val="3B3838"/>
          <w:kern w:val="0"/>
          <w:sz w:val="16"/>
          <w:szCs w:val="16"/>
          <w:lang w:eastAsia="en-GB"/>
          <w14:ligatures w14:val="none"/>
        </w:rPr>
      </w:pPr>
    </w:p>
    <w:p w14:paraId="73FB2C47"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3B3838"/>
          <w:kern w:val="0"/>
          <w:lang w:eastAsia="en-GB"/>
          <w14:ligatures w14:val="none"/>
        </w:rPr>
        <mc:AlternateContent>
          <mc:Choice Requires="wps">
            <w:drawing>
              <wp:inline distT="0" distB="0" distL="0" distR="0" wp14:anchorId="5138EEA4" wp14:editId="1027F7CD">
                <wp:extent cx="6457950" cy="88582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rgbClr val="E7E6E6"/>
                        </a:solidFill>
                        <a:ln w="6350">
                          <a:solidFill>
                            <a:srgbClr val="E7E6E6"/>
                          </a:solidFill>
                        </a:ln>
                      </wps:spPr>
                      <wps:txbx>
                        <w:txbxContent>
                          <w:p w14:paraId="5CD92E36"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12CEA31D" w14:textId="77777777" w:rsidR="00222926" w:rsidRPr="00222926" w:rsidRDefault="00222926" w:rsidP="00222926">
                            <w:pPr>
                              <w:spacing w:line="288" w:lineRule="auto"/>
                              <w:rPr>
                                <w:rFonts w:ascii="Calibri" w:hAnsi="Calibri" w:cs="Calibri"/>
                              </w:rPr>
                            </w:pPr>
                            <w:r w:rsidRPr="00222926">
                              <w:rPr>
                                <w:rFonts w:ascii="Calibri" w:hAnsi="Calibri" w:cs="Calibri"/>
                                <w:color w:val="3B3838"/>
                              </w:rPr>
                              <w:t>Meeting criteria is important, but the overall experience of learning about counselling skills</w:t>
                            </w:r>
                            <w:r w:rsidRPr="00222926">
                              <w:rPr>
                                <w:rFonts w:ascii="Calibri" w:hAnsi="Calibri" w:cs="Calibri"/>
                              </w:rPr>
                              <w:t xml:space="preserve"> </w:t>
                            </w:r>
                            <w:r w:rsidRPr="00222926">
                              <w:rPr>
                                <w:rFonts w:ascii="Calibri" w:hAnsi="Calibri" w:cs="Calibri"/>
                                <w:color w:val="3B3838"/>
                              </w:rPr>
                              <w:t>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38EEA4" id="Text Box 9" o:spid="_x0000_s1035"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" fillcolor="#e7e6e6" strokecolor="#e7e6e6" strokeweight=".5pt">
                <v:textbox>
                  <w:txbxContent>
                    <w:p w14:paraId="5CD92E36"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12CEA31D" w14:textId="77777777" w:rsidR="00222926" w:rsidRPr="00222926" w:rsidRDefault="00222926" w:rsidP="00222926">
                      <w:pPr>
                        <w:spacing w:line="288" w:lineRule="auto"/>
                        <w:rPr>
                          <w:rFonts w:ascii="Calibri" w:hAnsi="Calibri" w:cs="Calibri"/>
                        </w:rPr>
                      </w:pPr>
                      <w:r w:rsidRPr="00222926">
                        <w:rPr>
                          <w:rFonts w:ascii="Calibri" w:hAnsi="Calibri" w:cs="Calibri"/>
                          <w:color w:val="3B3838"/>
                        </w:rPr>
                        <w:t>Meeting criteria is important, but the overall experience of learning about counselling skills</w:t>
                      </w:r>
                      <w:r w:rsidRPr="00222926">
                        <w:rPr>
                          <w:rFonts w:ascii="Calibri" w:hAnsi="Calibri" w:cs="Calibri"/>
                        </w:rPr>
                        <w:t xml:space="preserve"> </w:t>
                      </w:r>
                      <w:r w:rsidRPr="00222926">
                        <w:rPr>
                          <w:rFonts w:ascii="Calibri" w:hAnsi="Calibri" w:cs="Calibri"/>
                          <w:color w:val="3B3838"/>
                        </w:rPr>
                        <w:t>should be much richer than criteria. Try to keep a balance.</w:t>
                      </w:r>
                    </w:p>
                  </w:txbxContent>
                </v:textbox>
                <w10:anchorlock/>
              </v:shape>
            </w:pict>
          </mc:Fallback>
        </mc:AlternateContent>
      </w:r>
    </w:p>
    <w:p w14:paraId="05DEA47F" w14:textId="77777777" w:rsidR="00222926" w:rsidRPr="00EB6BB5" w:rsidRDefault="00222926" w:rsidP="00222926">
      <w:pPr>
        <w:spacing w:after="0" w:line="288" w:lineRule="auto"/>
        <w:rPr>
          <w:rFonts w:ascii="Calibri" w:eastAsia="Times New Roman" w:hAnsi="Calibri" w:cs="Calibri"/>
          <w:color w:val="3B3838"/>
          <w:kern w:val="0"/>
          <w:sz w:val="16"/>
          <w:szCs w:val="16"/>
          <w:lang w:eastAsia="en-GB"/>
          <w14:ligatures w14:val="none"/>
        </w:rPr>
      </w:pPr>
    </w:p>
    <w:p w14:paraId="495943A0" w14:textId="3D588128" w:rsidR="00222926" w:rsidRPr="00EB6BB5" w:rsidRDefault="00222926" w:rsidP="00222926">
      <w:pPr>
        <w:keepNext/>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w:t>
      </w:r>
      <w:hyperlink w:anchor="Appendix_1" w:tooltip="Appendix 1" w:history="1">
        <w:r w:rsidRPr="00EB6BB5">
          <w:rPr>
            <w:rFonts w:ascii="Calibri" w:eastAsia="Times New Roman" w:hAnsi="Calibri" w:cs="Calibri"/>
            <w:color w:val="0000FF"/>
            <w:kern w:val="0"/>
            <w:u w:val="single"/>
            <w:lang w:eastAsia="en-GB"/>
            <w14:ligatures w14:val="none"/>
          </w:rPr>
          <w:t>Candidate Learning Record (CLR)</w:t>
        </w:r>
      </w:hyperlink>
      <w:r w:rsidRPr="00EB6BB5">
        <w:rPr>
          <w:rFonts w:ascii="Calibri" w:eastAsia="Times New Roman" w:hAnsi="Calibri" w:cs="Calibri"/>
          <w:color w:val="3B3838"/>
          <w:kern w:val="0"/>
          <w:lang w:eastAsia="en-GB"/>
          <w14:ligatures w14:val="none"/>
        </w:rPr>
        <w:t xml:space="preserve">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00842067" w14:textId="77777777" w:rsidR="00222926" w:rsidRPr="00EB6BB5" w:rsidRDefault="00222926" w:rsidP="00222926">
      <w:pPr>
        <w:numPr>
          <w:ilvl w:val="0"/>
          <w:numId w:val="5"/>
        </w:numPr>
        <w:spacing w:after="240" w:line="288" w:lineRule="auto"/>
        <w:ind w:left="709" w:hanging="425"/>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67DBC9A3" w14:textId="401D8B9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EB6BB5">
          <w:rPr>
            <w:rFonts w:ascii="Calibri" w:eastAsia="Times New Roman" w:hAnsi="Calibri" w:cs="Calibri"/>
            <w:color w:val="0000FF"/>
            <w:kern w:val="0"/>
            <w:u w:val="single"/>
            <w:lang w:eastAsia="en-GB"/>
            <w14:ligatures w14:val="none"/>
          </w:rPr>
          <w:t>Completion Statement</w:t>
        </w:r>
      </w:hyperlink>
      <w:r w:rsidRPr="00EB6BB5">
        <w:rPr>
          <w:rFonts w:ascii="Calibri" w:eastAsia="Times New Roman" w:hAnsi="Calibri" w:cs="Calibri"/>
          <w:color w:val="3B3838"/>
          <w:kern w:val="0"/>
          <w:lang w:eastAsia="en-GB"/>
          <w14:ligatures w14:val="none"/>
        </w:rPr>
        <w:t xml:space="preserve"> at the end of your Candidate Learning Record.</w:t>
      </w:r>
    </w:p>
    <w:p w14:paraId="75D35139" w14:textId="77777777" w:rsidR="00222926" w:rsidRPr="00EB6BB5" w:rsidRDefault="00222926" w:rsidP="00222926">
      <w:pPr>
        <w:spacing w:after="0" w:line="288" w:lineRule="auto"/>
        <w:rPr>
          <w:rFonts w:ascii="Calibri" w:eastAsia="Times New Roman" w:hAnsi="Calibri" w:cs="Calibri"/>
          <w:color w:val="3B3838"/>
          <w:kern w:val="0"/>
          <w:sz w:val="16"/>
          <w:szCs w:val="16"/>
          <w:lang w:eastAsia="en-GB"/>
          <w14:ligatures w14:val="none"/>
        </w:rPr>
      </w:pPr>
    </w:p>
    <w:p w14:paraId="46DFE94C"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3B3838"/>
          <w:kern w:val="0"/>
          <w:lang w:eastAsia="en-GB"/>
          <w14:ligatures w14:val="none"/>
        </w:rPr>
        <mc:AlternateContent>
          <mc:Choice Requires="wps">
            <w:drawing>
              <wp:inline distT="0" distB="0" distL="0" distR="0" wp14:anchorId="685A2E5D" wp14:editId="66B19D25">
                <wp:extent cx="6457950" cy="1609725"/>
                <wp:effectExtent l="0" t="0" r="19050" b="28575"/>
                <wp:docPr id="10" name="Text Box 10"/>
                <wp:cNvGraphicFramePr/>
                <a:graphic xmlns:a="http://schemas.openxmlformats.org/drawingml/2006/main">
                  <a:graphicData uri="http://schemas.microsoft.com/office/word/2010/wordprocessingShape">
                    <wps:wsp>
                      <wps:cNvSpPr txBox="1"/>
                      <wps:spPr>
                        <a:xfrm>
                          <a:off x="0" y="0"/>
                          <a:ext cx="6457950" cy="1609725"/>
                        </a:xfrm>
                        <a:prstGeom prst="rect">
                          <a:avLst/>
                        </a:prstGeom>
                        <a:solidFill>
                          <a:srgbClr val="E7E6E6"/>
                        </a:solidFill>
                        <a:ln w="6350">
                          <a:solidFill>
                            <a:srgbClr val="E7E6E6"/>
                          </a:solidFill>
                        </a:ln>
                      </wps:spPr>
                      <wps:txbx>
                        <w:txbxContent>
                          <w:p w14:paraId="690E6B14"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692EBD1F" w14:textId="77777777" w:rsidR="00222926" w:rsidRPr="00222926" w:rsidRDefault="00222926" w:rsidP="00222926">
                            <w:pPr>
                              <w:spacing w:line="288" w:lineRule="auto"/>
                              <w:rPr>
                                <w:rFonts w:ascii="Calibri" w:hAnsi="Calibri" w:cs="Calibri"/>
                              </w:rPr>
                            </w:pPr>
                            <w:r w:rsidRPr="00222926">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5A2E5D" id="Text Box 10" o:spid="_x0000_s1036" type="#_x0000_t202" style="width:508.5pt;height:1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" fillcolor="#e7e6e6" strokecolor="#e7e6e6" strokeweight=".5pt">
                <v:textbox>
                  <w:txbxContent>
                    <w:p w14:paraId="690E6B14" w14:textId="77777777" w:rsidR="00222926" w:rsidRPr="00222926" w:rsidRDefault="00222926" w:rsidP="00222926">
                      <w:pPr>
                        <w:spacing w:before="100" w:after="100"/>
                        <w:jc w:val="both"/>
                        <w:rPr>
                          <w:rFonts w:ascii="Calibri" w:hAnsi="Calibri" w:cs="Calibri"/>
                          <w:b/>
                          <w:bCs/>
                          <w:color w:val="3B3838"/>
                          <w:sz w:val="28"/>
                          <w:szCs w:val="28"/>
                        </w:rPr>
                      </w:pPr>
                      <w:r w:rsidRPr="00222926">
                        <w:rPr>
                          <w:rFonts w:ascii="Calibri" w:hAnsi="Calibri" w:cs="Calibri"/>
                          <w:b/>
                          <w:bCs/>
                          <w:color w:val="3B3838"/>
                          <w:sz w:val="28"/>
                          <w:szCs w:val="28"/>
                        </w:rPr>
                        <w:t>Tip:</w:t>
                      </w:r>
                    </w:p>
                    <w:p w14:paraId="692EBD1F" w14:textId="77777777" w:rsidR="00222926" w:rsidRPr="00222926" w:rsidRDefault="00222926" w:rsidP="00222926">
                      <w:pPr>
                        <w:spacing w:line="288" w:lineRule="auto"/>
                        <w:rPr>
                          <w:rFonts w:ascii="Calibri" w:hAnsi="Calibri" w:cs="Calibri"/>
                        </w:rPr>
                      </w:pPr>
                      <w:r w:rsidRPr="00222926">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1705F08A" w14:textId="77777777" w:rsidR="00222926" w:rsidRPr="00EB6BB5" w:rsidRDefault="00222926" w:rsidP="00222926">
      <w:pPr>
        <w:spacing w:after="0" w:line="288" w:lineRule="auto"/>
        <w:rPr>
          <w:rFonts w:ascii="Calibri" w:eastAsia="Times New Roman" w:hAnsi="Calibri" w:cs="Calibri"/>
          <w:color w:val="3B3838"/>
          <w:kern w:val="0"/>
          <w:sz w:val="16"/>
          <w:szCs w:val="16"/>
          <w:lang w:eastAsia="en-GB"/>
          <w14:ligatures w14:val="none"/>
        </w:rPr>
      </w:pPr>
    </w:p>
    <w:p w14:paraId="59E98F22"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spacing w:val="-2"/>
          <w:kern w:val="0"/>
          <w:lang w:eastAsia="en-GB"/>
          <w14:ligatures w14:val="none"/>
        </w:rPr>
        <w:t xml:space="preserve">Please note that all the work you include in your portfolio is </w:t>
      </w:r>
      <w:r w:rsidRPr="00EB6BB5">
        <w:rPr>
          <w:rFonts w:ascii="Calibri" w:eastAsia="Times New Roman" w:hAnsi="Calibri" w:cs="Calibri"/>
          <w:i/>
          <w:color w:val="3B3838"/>
          <w:spacing w:val="-2"/>
          <w:kern w:val="0"/>
          <w:lang w:eastAsia="en-GB"/>
          <w14:ligatures w14:val="none"/>
        </w:rPr>
        <w:t>assessable material</w:t>
      </w:r>
      <w:r w:rsidRPr="00EB6BB5">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EB6BB5">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7025039C" w14:textId="77777777" w:rsidR="00222926" w:rsidRPr="00EB6BB5" w:rsidRDefault="00222926" w:rsidP="00222926">
      <w:pPr>
        <w:keepNext/>
        <w:keepLines/>
        <w:spacing w:after="0" w:line="240" w:lineRule="auto"/>
        <w:rPr>
          <w:rFonts w:ascii="Calibri" w:eastAsia="Times New Roman" w:hAnsi="Calibri" w:cs="Calibri"/>
          <w:color w:val="3B3838"/>
          <w:kern w:val="32"/>
          <w:sz w:val="16"/>
          <w:szCs w:val="16"/>
          <w:lang w:eastAsia="en-GB"/>
          <w14:ligatures w14:val="none"/>
        </w:rPr>
      </w:pPr>
    </w:p>
    <w:p w14:paraId="570865F7" w14:textId="77777777" w:rsidR="00222926" w:rsidRPr="00EB6BB5" w:rsidRDefault="00222926" w:rsidP="00222926">
      <w:pPr>
        <w:keepNext/>
        <w:keepLines/>
        <w:spacing w:after="0" w:line="240" w:lineRule="auto"/>
        <w:rPr>
          <w:rFonts w:ascii="Calibri" w:eastAsia="Times New Roman" w:hAnsi="Calibri" w:cs="Calibri"/>
          <w:color w:val="3B3838"/>
          <w:kern w:val="32"/>
          <w:sz w:val="16"/>
          <w:szCs w:val="16"/>
          <w:lang w:eastAsia="en-GB"/>
          <w14:ligatures w14:val="none"/>
        </w:rPr>
      </w:pPr>
    </w:p>
    <w:p w14:paraId="783C9CF4" w14:textId="77777777" w:rsidR="00222926" w:rsidRPr="00EB6BB5" w:rsidRDefault="00222926" w:rsidP="00222926">
      <w:pPr>
        <w:spacing w:before="100" w:after="100" w:line="288" w:lineRule="auto"/>
        <w:rPr>
          <w:rFonts w:ascii="Calibri" w:eastAsia="Times New Roman" w:hAnsi="Calibri" w:cs="Calibri"/>
          <w:color w:val="3B3838"/>
          <w:kern w:val="0"/>
          <w:lang w:eastAsia="en-GB"/>
          <w14:ligatures w14:val="none"/>
        </w:rPr>
      </w:pPr>
    </w:p>
    <w:p w14:paraId="3921E23D" w14:textId="77777777" w:rsidR="008E6822" w:rsidRPr="00EB6BB5" w:rsidRDefault="008E6822" w:rsidP="00222926">
      <w:pPr>
        <w:spacing w:before="100" w:after="100" w:line="288" w:lineRule="auto"/>
        <w:rPr>
          <w:rFonts w:ascii="Calibri" w:eastAsia="Times New Roman" w:hAnsi="Calibri" w:cs="Calibri"/>
          <w:color w:val="3B3838"/>
          <w:kern w:val="0"/>
          <w:lang w:eastAsia="en-GB"/>
          <w14:ligatures w14:val="none"/>
        </w:rPr>
      </w:pPr>
    </w:p>
    <w:p w14:paraId="485E2FE1" w14:textId="77777777" w:rsidR="00222926" w:rsidRPr="00EB6BB5" w:rsidRDefault="00222926" w:rsidP="00222926">
      <w:pPr>
        <w:spacing w:before="100" w:after="100" w:line="288" w:lineRule="auto"/>
        <w:rPr>
          <w:rFonts w:ascii="Calibri" w:eastAsia="Times New Roman" w:hAnsi="Calibri" w:cs="Calibri"/>
          <w:color w:val="3B3838"/>
          <w:spacing w:val="-2"/>
          <w:kern w:val="0"/>
          <w:lang w:eastAsia="en-GB"/>
          <w14:ligatures w14:val="none"/>
        </w:rPr>
      </w:pPr>
      <w:r w:rsidRPr="00EB6BB5">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46E67BD8" wp14:editId="3D267B78">
                <wp:extent cx="6479540" cy="542925"/>
                <wp:effectExtent l="0" t="0" r="0" b="9525"/>
                <wp:docPr id="17" name="Text Box 17"/>
                <wp:cNvGraphicFramePr/>
                <a:graphic xmlns:a="http://schemas.openxmlformats.org/drawingml/2006/main">
                  <a:graphicData uri="http://schemas.microsoft.com/office/word/2010/wordprocessingShape">
                    <wps:wsp>
                      <wps:cNvSpPr txBox="1"/>
                      <wps:spPr>
                        <a:xfrm>
                          <a:off x="0" y="0"/>
                          <a:ext cx="6479540" cy="542925"/>
                        </a:xfrm>
                        <a:prstGeom prst="rect">
                          <a:avLst/>
                        </a:prstGeom>
                        <a:solidFill>
                          <a:srgbClr val="EA5850"/>
                        </a:solidFill>
                        <a:ln w="6350">
                          <a:noFill/>
                        </a:ln>
                      </wps:spPr>
                      <wps:txbx>
                        <w:txbxContent>
                          <w:p w14:paraId="4325E9B7" w14:textId="480B676E" w:rsidR="00222926" w:rsidRPr="00222926" w:rsidRDefault="00FB012C" w:rsidP="00FB012C">
                            <w:pPr>
                              <w:pStyle w:val="ListParagraph"/>
                              <w:shd w:val="clear" w:color="auto" w:fill="EA5850"/>
                              <w:spacing w:after="0" w:line="240" w:lineRule="auto"/>
                              <w:ind w:left="0"/>
                              <w:jc w:val="center"/>
                              <w:rPr>
                                <w:rFonts w:cs="Calibri"/>
                                <w:color w:val="FFFFFF"/>
                                <w:sz w:val="44"/>
                                <w:szCs w:val="44"/>
                              </w:rPr>
                            </w:pPr>
                            <w:bookmarkStart w:id="7" w:name="Equal_opps"/>
                            <w:bookmarkEnd w:id="7"/>
                            <w:r>
                              <w:rPr>
                                <w:rStyle w:val="TableTitle"/>
                                <w:rFonts w:ascii="Calibri" w:hAnsi="Calibri" w:cs="Calibri"/>
                                <w:bCs/>
                                <w:color w:val="FFFFFF"/>
                                <w:sz w:val="44"/>
                                <w:szCs w:val="44"/>
                              </w:rPr>
                              <w:t xml:space="preserve">4. </w:t>
                            </w:r>
                            <w:r w:rsidR="00222926" w:rsidRPr="00222926">
                              <w:rPr>
                                <w:rStyle w:val="TableTitle"/>
                                <w:rFonts w:ascii="Calibri" w:hAnsi="Calibri" w:cs="Calibri"/>
                                <w:bCs/>
                                <w:color w:val="FFFFFF"/>
                                <w:sz w:val="44"/>
                                <w:szCs w:val="44"/>
                              </w:rPr>
                              <w:t>Equal Opportunities and Reasonable</w:t>
                            </w:r>
                            <w:r w:rsidR="00222926" w:rsidRPr="00222926">
                              <w:rPr>
                                <w:rStyle w:val="TableTitle"/>
                                <w:rFonts w:cs="Calibri"/>
                                <w:bCs/>
                                <w:color w:val="FFFFFF"/>
                                <w:sz w:val="44"/>
                                <w:szCs w:val="44"/>
                              </w:rPr>
                              <w:t xml:space="preserve"> </w:t>
                            </w:r>
                            <w:r w:rsidR="00222926" w:rsidRPr="00222926">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E67BD8" id="Text Box 17" o:spid="_x0000_s1037" type="#_x0000_t202" style="width:510.2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" fillcolor="#ea5850" stroked="f" strokeweight=".5pt">
                <v:textbox>
                  <w:txbxContent>
                    <w:p w14:paraId="4325E9B7" w14:textId="480B676E" w:rsidR="00222926" w:rsidRPr="00222926" w:rsidRDefault="00FB012C" w:rsidP="00FB012C">
                      <w:pPr>
                        <w:pStyle w:val="ListParagraph"/>
                        <w:shd w:val="clear" w:color="auto" w:fill="EA5850"/>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222926" w:rsidRPr="00222926">
                        <w:rPr>
                          <w:rStyle w:val="TableTitle"/>
                          <w:rFonts w:ascii="Calibri" w:hAnsi="Calibri" w:cs="Calibri"/>
                          <w:bCs/>
                          <w:color w:val="FFFFFF"/>
                          <w:sz w:val="44"/>
                          <w:szCs w:val="44"/>
                        </w:rPr>
                        <w:t>Equal Opportunities and Reasonable</w:t>
                      </w:r>
                      <w:r w:rsidR="00222926" w:rsidRPr="00222926">
                        <w:rPr>
                          <w:rStyle w:val="TableTitle"/>
                          <w:rFonts w:cs="Calibri"/>
                          <w:bCs/>
                          <w:color w:val="FFFFFF"/>
                          <w:sz w:val="44"/>
                          <w:szCs w:val="44"/>
                        </w:rPr>
                        <w:t xml:space="preserve"> </w:t>
                      </w:r>
                      <w:r w:rsidR="00222926" w:rsidRPr="00222926">
                        <w:rPr>
                          <w:rStyle w:val="TableTitle"/>
                          <w:rFonts w:ascii="Calibri" w:hAnsi="Calibri" w:cs="Calibri"/>
                          <w:bCs/>
                          <w:color w:val="FFFFFF"/>
                          <w:sz w:val="44"/>
                          <w:szCs w:val="44"/>
                        </w:rPr>
                        <w:t>Adjustments</w:t>
                      </w:r>
                    </w:p>
                  </w:txbxContent>
                </v:textbox>
                <w10:anchorlock/>
              </v:shape>
            </w:pict>
          </mc:Fallback>
        </mc:AlternateContent>
      </w:r>
    </w:p>
    <w:p w14:paraId="605FB2AA" w14:textId="77777777" w:rsidR="00222926" w:rsidRPr="00EB6BB5" w:rsidRDefault="00222926" w:rsidP="00222926">
      <w:pPr>
        <w:keepNext/>
        <w:spacing w:after="120" w:line="288" w:lineRule="auto"/>
        <w:rPr>
          <w:rFonts w:ascii="Calibri" w:eastAsia="Times New Roman" w:hAnsi="Calibri" w:cs="Arial"/>
          <w:color w:val="3B3838"/>
          <w:kern w:val="0"/>
          <w:sz w:val="16"/>
          <w:szCs w:val="16"/>
          <w:lang w:eastAsia="en-GB"/>
          <w14:ligatures w14:val="none"/>
        </w:rPr>
      </w:pPr>
    </w:p>
    <w:p w14:paraId="5255FB20" w14:textId="77777777" w:rsidR="00222926" w:rsidRPr="00EB6BB5" w:rsidRDefault="00222926" w:rsidP="00222926">
      <w:pPr>
        <w:keepNext/>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Please talk to your centre prior to your enrolment and about any additional support that you may need regarding learning and assessment.</w:t>
      </w:r>
    </w:p>
    <w:p w14:paraId="478FCC86" w14:textId="77777777" w:rsidR="00222926" w:rsidRPr="00EB6BB5" w:rsidRDefault="00222926" w:rsidP="00222926">
      <w:pPr>
        <w:keepLines/>
        <w:spacing w:before="100" w:after="100" w:line="240" w:lineRule="auto"/>
        <w:jc w:val="both"/>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Please see CPCAB’s </w:t>
      </w:r>
      <w:hyperlink r:id="rId28" w:history="1">
        <w:r w:rsidRPr="00EB6BB5">
          <w:rPr>
            <w:rFonts w:ascii="Calibri" w:eastAsia="Times New Roman" w:hAnsi="Calibri" w:cs="Calibri"/>
            <w:color w:val="0000FF"/>
            <w:kern w:val="0"/>
            <w:u w:val="single"/>
            <w:lang w:eastAsia="en-GB"/>
            <w14:ligatures w14:val="none"/>
          </w:rPr>
          <w:t>Reasonable Adjustment Guidance for Centres</w:t>
        </w:r>
      </w:hyperlink>
      <w:r w:rsidRPr="00EB6BB5">
        <w:rPr>
          <w:rFonts w:ascii="Calibri" w:eastAsia="Times New Roman" w:hAnsi="Calibri" w:cs="Calibri"/>
          <w:color w:val="3B3838"/>
          <w:kern w:val="0"/>
          <w:lang w:eastAsia="en-GB"/>
          <w14:ligatures w14:val="none"/>
        </w:rPr>
        <w:t>.</w:t>
      </w:r>
    </w:p>
    <w:p w14:paraId="72A5F89C" w14:textId="77777777" w:rsidR="00222926" w:rsidRPr="00EB6BB5" w:rsidRDefault="00222926" w:rsidP="00222926">
      <w:pPr>
        <w:spacing w:after="0" w:line="288" w:lineRule="auto"/>
        <w:rPr>
          <w:rFonts w:ascii="Calibri" w:eastAsia="Times New Roman" w:hAnsi="Calibri" w:cs="Calibri"/>
          <w:color w:val="3B3838"/>
          <w:kern w:val="0"/>
          <w:u w:val="single"/>
          <w:lang w:eastAsia="en-GB"/>
          <w14:ligatures w14:val="none"/>
        </w:rPr>
      </w:pPr>
      <w:r w:rsidRPr="00EB6BB5">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9" w:history="1">
        <w:r w:rsidRPr="00EB6BB5">
          <w:rPr>
            <w:rFonts w:ascii="Calibri" w:eastAsia="Times New Roman" w:hAnsi="Calibri" w:cs="Calibri"/>
            <w:color w:val="0000FF"/>
            <w:kern w:val="0"/>
            <w:u w:val="single"/>
            <w:lang w:eastAsia="en-GB"/>
            <w14:ligatures w14:val="none"/>
          </w:rPr>
          <w:t>Equality Act 2010</w:t>
        </w:r>
      </w:hyperlink>
      <w:r w:rsidRPr="00EB6BB5">
        <w:rPr>
          <w:rFonts w:ascii="Calibri" w:eastAsia="Times New Roman" w:hAnsi="Calibri" w:cs="Calibri"/>
          <w:color w:val="3B3838"/>
          <w:kern w:val="0"/>
          <w:lang w:eastAsia="en-GB"/>
          <w14:ligatures w14:val="none"/>
        </w:rPr>
        <w:t xml:space="preserve">. </w:t>
      </w:r>
    </w:p>
    <w:p w14:paraId="643F60E5" w14:textId="77777777" w:rsidR="00222926" w:rsidRPr="00EB6BB5" w:rsidRDefault="00222926" w:rsidP="00222926">
      <w:pPr>
        <w:spacing w:after="0" w:line="288" w:lineRule="auto"/>
        <w:rPr>
          <w:rFonts w:ascii="Calibri" w:eastAsia="Times New Roman" w:hAnsi="Calibri" w:cs="Calibri"/>
          <w:color w:val="3B3838"/>
          <w:spacing w:val="-2"/>
          <w:kern w:val="0"/>
          <w:lang w:eastAsia="en-GB"/>
          <w14:ligatures w14:val="none"/>
        </w:rPr>
      </w:pPr>
    </w:p>
    <w:p w14:paraId="6E752481" w14:textId="77777777" w:rsidR="00222926" w:rsidRPr="00EB6BB5" w:rsidRDefault="00222926" w:rsidP="00222926">
      <w:pPr>
        <w:keepNext/>
        <w:keepLines/>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See </w:t>
      </w:r>
      <w:hyperlink r:id="rId30" w:history="1">
        <w:r w:rsidRPr="00EB6BB5">
          <w:rPr>
            <w:rFonts w:ascii="Calibri" w:eastAsia="Times New Roman" w:hAnsi="Calibri" w:cs="Calibri"/>
            <w:color w:val="0000FF"/>
            <w:kern w:val="0"/>
            <w:u w:val="single"/>
            <w:lang w:eastAsia="en-GB"/>
            <w14:ligatures w14:val="none"/>
          </w:rPr>
          <w:t>CPCAB’s Equal Opportunities Policy</w:t>
        </w:r>
      </w:hyperlink>
      <w:r w:rsidRPr="00EB6BB5">
        <w:rPr>
          <w:rFonts w:ascii="Calibri" w:eastAsia="Times New Roman" w:hAnsi="Calibri" w:cs="Calibri"/>
          <w:color w:val="3B3838"/>
          <w:kern w:val="0"/>
          <w:lang w:eastAsia="en-GB"/>
          <w14:ligatures w14:val="none"/>
        </w:rPr>
        <w:t>.</w:t>
      </w:r>
    </w:p>
    <w:p w14:paraId="1F06579C" w14:textId="77777777" w:rsidR="00222926" w:rsidRPr="00EB6BB5" w:rsidRDefault="00222926" w:rsidP="00222926">
      <w:pPr>
        <w:keepNext/>
        <w:keepLines/>
        <w:spacing w:after="120" w:line="288" w:lineRule="auto"/>
        <w:rPr>
          <w:rFonts w:ascii="Calibri" w:eastAsia="Times New Roman" w:hAnsi="Calibri" w:cs="Calibri"/>
          <w:color w:val="3B3838"/>
          <w:kern w:val="0"/>
          <w:sz w:val="16"/>
          <w:szCs w:val="16"/>
          <w:lang w:eastAsia="en-GB"/>
          <w14:ligatures w14:val="none"/>
        </w:rPr>
      </w:pPr>
    </w:p>
    <w:p w14:paraId="515BC121" w14:textId="77777777" w:rsidR="00222926" w:rsidRPr="00EB6BB5" w:rsidRDefault="00222926" w:rsidP="00222926">
      <w:pPr>
        <w:keepNext/>
        <w:keepLines/>
        <w:spacing w:after="0" w:line="240" w:lineRule="auto"/>
        <w:rPr>
          <w:rFonts w:ascii="Calibri" w:eastAsia="Times New Roman" w:hAnsi="Calibri" w:cs="Calibri"/>
          <w:color w:val="3B3838"/>
          <w:kern w:val="0"/>
          <w:sz w:val="16"/>
          <w:szCs w:val="16"/>
          <w:lang w:eastAsia="en-GB"/>
          <w14:ligatures w14:val="none"/>
        </w:rPr>
      </w:pPr>
      <w:r w:rsidRPr="00EB6BB5">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47AD299D" wp14:editId="227EB7CE">
                <wp:extent cx="6562725" cy="542925"/>
                <wp:effectExtent l="0" t="0" r="9525" b="9525"/>
                <wp:docPr id="18" name="Text Box 18"/>
                <wp:cNvGraphicFramePr/>
                <a:graphic xmlns:a="http://schemas.openxmlformats.org/drawingml/2006/main">
                  <a:graphicData uri="http://schemas.microsoft.com/office/word/2010/wordprocessingShape">
                    <wps:wsp>
                      <wps:cNvSpPr txBox="1"/>
                      <wps:spPr>
                        <a:xfrm>
                          <a:off x="0" y="0"/>
                          <a:ext cx="6562725" cy="542925"/>
                        </a:xfrm>
                        <a:prstGeom prst="rect">
                          <a:avLst/>
                        </a:prstGeom>
                        <a:solidFill>
                          <a:srgbClr val="EA5850"/>
                        </a:solidFill>
                        <a:ln w="6350">
                          <a:noFill/>
                        </a:ln>
                      </wps:spPr>
                      <wps:txbx>
                        <w:txbxContent>
                          <w:p w14:paraId="476E3D3B" w14:textId="0A21EC6B" w:rsidR="00222926" w:rsidRPr="00222926" w:rsidRDefault="00FB012C" w:rsidP="00FB012C">
                            <w:pPr>
                              <w:pStyle w:val="ListParagraph"/>
                              <w:shd w:val="clear" w:color="auto" w:fill="EA5850"/>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 xml:space="preserve">5. </w:t>
                            </w:r>
                            <w:r w:rsidR="00222926" w:rsidRPr="00222926">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AD299D" id="Text Box 18" o:spid="_x0000_s1038" type="#_x0000_t202" style="width:516.75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" fillcolor="#ea5850" stroked="f" strokeweight=".5pt">
                <v:textbox>
                  <w:txbxContent>
                    <w:p w14:paraId="476E3D3B" w14:textId="0A21EC6B" w:rsidR="00222926" w:rsidRPr="00222926" w:rsidRDefault="00FB012C" w:rsidP="00FB012C">
                      <w:pPr>
                        <w:pStyle w:val="ListParagraph"/>
                        <w:shd w:val="clear" w:color="auto" w:fill="EA5850"/>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222926" w:rsidRPr="00222926">
                        <w:rPr>
                          <w:rStyle w:val="TableTitle"/>
                          <w:rFonts w:ascii="Calibri" w:hAnsi="Calibri" w:cs="Calibri"/>
                          <w:bCs/>
                          <w:color w:val="FFFFFF"/>
                          <w:sz w:val="44"/>
                          <w:szCs w:val="44"/>
                        </w:rPr>
                        <w:t>Appeals and Complaints</w:t>
                      </w:r>
                    </w:p>
                  </w:txbxContent>
                </v:textbox>
                <w10:anchorlock/>
              </v:shape>
            </w:pict>
          </mc:Fallback>
        </mc:AlternateContent>
      </w:r>
    </w:p>
    <w:p w14:paraId="480CF770" w14:textId="77777777" w:rsidR="00222926" w:rsidRPr="00EB6BB5" w:rsidRDefault="00222926" w:rsidP="00222926">
      <w:pPr>
        <w:keepNext/>
        <w:keepLines/>
        <w:spacing w:after="0" w:line="240" w:lineRule="auto"/>
        <w:rPr>
          <w:rFonts w:ascii="Calibri" w:eastAsia="Times New Roman" w:hAnsi="Calibri" w:cs="Calibri"/>
          <w:color w:val="3B3838"/>
          <w:kern w:val="0"/>
          <w:sz w:val="16"/>
          <w:szCs w:val="16"/>
          <w:lang w:eastAsia="en-GB"/>
          <w14:ligatures w14:val="none"/>
        </w:rPr>
      </w:pPr>
    </w:p>
    <w:p w14:paraId="347D6578" w14:textId="77777777" w:rsidR="00222926" w:rsidRPr="00EB6BB5" w:rsidRDefault="00222926" w:rsidP="00222926">
      <w:pPr>
        <w:keepNext/>
        <w:keepLines/>
        <w:spacing w:after="0" w:line="240" w:lineRule="auto"/>
        <w:rPr>
          <w:rFonts w:ascii="Calibri" w:eastAsia="Times New Roman" w:hAnsi="Calibri" w:cs="Calibri"/>
          <w:color w:val="3B3838"/>
          <w:kern w:val="0"/>
          <w:sz w:val="16"/>
          <w:szCs w:val="16"/>
          <w:lang w:eastAsia="en-GB"/>
          <w14:ligatures w14:val="none"/>
        </w:rPr>
      </w:pPr>
    </w:p>
    <w:p w14:paraId="49AA8802"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w:t>
      </w:r>
      <w:r w:rsidRPr="00EB6BB5">
        <w:rPr>
          <w:rFonts w:ascii="Calibri" w:eastAsia="Times New Roman" w:hAnsi="Calibri" w:cs="Calibri"/>
          <w:kern w:val="0"/>
          <w:lang w:eastAsia="en-GB"/>
          <w14:ligatures w14:val="none"/>
        </w:rPr>
        <w:t>appeals</w:t>
      </w:r>
      <w:r w:rsidRPr="00EB6BB5">
        <w:rPr>
          <w:rFonts w:ascii="Calibri" w:eastAsia="Times New Roman" w:hAnsi="Calibri" w:cs="Calibri"/>
          <w:color w:val="FF0000"/>
          <w:kern w:val="0"/>
          <w:lang w:eastAsia="en-GB"/>
          <w14:ligatures w14:val="none"/>
        </w:rPr>
        <w:t xml:space="preserve"> </w:t>
      </w:r>
      <w:r w:rsidRPr="00EB6BB5">
        <w:rPr>
          <w:rFonts w:ascii="Calibri" w:eastAsia="Times New Roman" w:hAnsi="Calibri" w:cs="Calibri"/>
          <w:color w:val="3B3838"/>
          <w:kern w:val="0"/>
          <w:lang w:eastAsia="en-GB"/>
          <w14:ligatures w14:val="none"/>
        </w:rPr>
        <w:t xml:space="preserve">policies for the benefit of centres and candidates. </w:t>
      </w:r>
    </w:p>
    <w:p w14:paraId="2E307F48" w14:textId="77777777" w:rsidR="00222926" w:rsidRPr="00EB6BB5" w:rsidRDefault="00222926" w:rsidP="00222926">
      <w:pPr>
        <w:numPr>
          <w:ilvl w:val="0"/>
          <w:numId w:val="24"/>
        </w:numPr>
        <w:spacing w:after="0" w:line="288" w:lineRule="auto"/>
        <w:ind w:hanging="312"/>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Please view our policies on Complaints, Appeals and Whistleblowing on the </w:t>
      </w:r>
      <w:hyperlink r:id="rId31" w:history="1">
        <w:r w:rsidRPr="00EB6BB5">
          <w:rPr>
            <w:rFonts w:ascii="Calibri" w:eastAsia="Times New Roman" w:hAnsi="Calibri" w:cs="Calibri"/>
            <w:color w:val="0000FF"/>
            <w:kern w:val="0"/>
            <w:u w:val="single"/>
            <w:lang w:eastAsia="en-GB"/>
            <w14:ligatures w14:val="none"/>
          </w:rPr>
          <w:t>CPCAB website</w:t>
        </w:r>
      </w:hyperlink>
      <w:r w:rsidRPr="00EB6BB5">
        <w:rPr>
          <w:rFonts w:ascii="Calibri" w:eastAsia="Times New Roman" w:hAnsi="Calibri" w:cs="Calibri"/>
          <w:color w:val="3B3838"/>
          <w:kern w:val="0"/>
          <w:lang w:eastAsia="en-GB"/>
          <w14:ligatures w14:val="none"/>
        </w:rPr>
        <w:t xml:space="preserve"> .</w:t>
      </w:r>
    </w:p>
    <w:p w14:paraId="158FBCBC"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p>
    <w:p w14:paraId="46482807"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59346311" w14:textId="77777777" w:rsidR="00222926" w:rsidRPr="00EB6BB5" w:rsidRDefault="00222926" w:rsidP="00222926">
      <w:pPr>
        <w:spacing w:after="0" w:line="288" w:lineRule="auto"/>
        <w:rPr>
          <w:rFonts w:ascii="Calibri" w:eastAsia="Times New Roman" w:hAnsi="Calibri" w:cs="Calibri"/>
          <w:color w:val="3B3838"/>
          <w:kern w:val="0"/>
          <w:lang w:eastAsia="en-GB"/>
          <w14:ligatures w14:val="none"/>
        </w:rPr>
      </w:pPr>
    </w:p>
    <w:p w14:paraId="49C96ACD"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4F131C54" w14:textId="77777777" w:rsidR="00222926" w:rsidRPr="00EB6BB5" w:rsidRDefault="00222926" w:rsidP="00222926">
      <w:pPr>
        <w:spacing w:after="120" w:line="240" w:lineRule="auto"/>
        <w:ind w:left="-142"/>
        <w:rPr>
          <w:rFonts w:ascii="Calibri" w:eastAsia="Times New Roman" w:hAnsi="Calibri" w:cs="Calibri"/>
          <w:color w:val="3B3838"/>
          <w:kern w:val="0"/>
          <w:szCs w:val="20"/>
          <w:lang w:eastAsia="en-GB"/>
          <w14:ligatures w14:val="none"/>
        </w:rPr>
      </w:pPr>
      <w:r w:rsidRPr="00EB6BB5">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158B9545" wp14:editId="05F71C15">
                <wp:extent cx="6575425" cy="457200"/>
                <wp:effectExtent l="0" t="0" r="0" b="0"/>
                <wp:docPr id="31" name="Text Box 31"/>
                <wp:cNvGraphicFramePr/>
                <a:graphic xmlns:a="http://schemas.openxmlformats.org/drawingml/2006/main">
                  <a:graphicData uri="http://schemas.microsoft.com/office/word/2010/wordprocessingShape">
                    <wps:wsp>
                      <wps:cNvSpPr txBox="1"/>
                      <wps:spPr>
                        <a:xfrm>
                          <a:off x="0" y="0"/>
                          <a:ext cx="6575425" cy="457200"/>
                        </a:xfrm>
                        <a:prstGeom prst="rect">
                          <a:avLst/>
                        </a:prstGeom>
                        <a:solidFill>
                          <a:srgbClr val="EA5850"/>
                        </a:solidFill>
                        <a:ln w="6350">
                          <a:noFill/>
                        </a:ln>
                      </wps:spPr>
                      <wps:txbx>
                        <w:txbxContent>
                          <w:p w14:paraId="267679DC" w14:textId="38CEE133" w:rsidR="00222926" w:rsidRPr="00FB012C" w:rsidRDefault="00FB012C" w:rsidP="00FB012C">
                            <w:pPr>
                              <w:pStyle w:val="ListParagraph"/>
                              <w:shd w:val="clear" w:color="auto" w:fill="EA5850"/>
                              <w:ind w:left="0"/>
                              <w:jc w:val="center"/>
                              <w:rPr>
                                <w:rFonts w:ascii="Calibri" w:hAnsi="Calibri" w:cs="Calibri"/>
                                <w:color w:val="FFFFFF"/>
                                <w:sz w:val="44"/>
                                <w:szCs w:val="44"/>
                              </w:rPr>
                            </w:pPr>
                            <w:bookmarkStart w:id="11" w:name="Additional_qualification_requirements"/>
                            <w:bookmarkEnd w:id="11"/>
                            <w:r w:rsidRPr="00FB012C">
                              <w:rPr>
                                <w:rFonts w:ascii="Calibri" w:hAnsi="Calibri" w:cs="Calibri"/>
                                <w:color w:val="FFFFFF"/>
                                <w:sz w:val="44"/>
                                <w:szCs w:val="44"/>
                              </w:rPr>
                              <w:t xml:space="preserve">6. </w:t>
                            </w:r>
                            <w:r w:rsidR="00222926" w:rsidRPr="00FB012C">
                              <w:rPr>
                                <w:rFonts w:ascii="Calibri" w:hAnsi="Calibri" w:cs="Calibri"/>
                                <w:color w:val="FFFFFF"/>
                                <w:sz w:val="44"/>
                                <w:szCs w:val="44"/>
                              </w:rPr>
                              <w:t>Additional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8B9545" id="Text Box 31" o:spid="_x0000_s1039" type="#_x0000_t202" style="width:517.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" fillcolor="#ea5850" stroked="f" strokeweight=".5pt">
                <v:textbox>
                  <w:txbxContent>
                    <w:p w14:paraId="267679DC" w14:textId="38CEE133" w:rsidR="00222926" w:rsidRPr="00FB012C" w:rsidRDefault="00FB012C" w:rsidP="00FB012C">
                      <w:pPr>
                        <w:pStyle w:val="ListParagraph"/>
                        <w:shd w:val="clear" w:color="auto" w:fill="EA5850"/>
                        <w:ind w:left="0"/>
                        <w:jc w:val="center"/>
                        <w:rPr>
                          <w:rFonts w:ascii="Calibri" w:hAnsi="Calibri" w:cs="Calibri"/>
                          <w:color w:val="FFFFFF"/>
                          <w:sz w:val="44"/>
                          <w:szCs w:val="44"/>
                        </w:rPr>
                      </w:pPr>
                      <w:bookmarkStart w:id="12" w:name="Additional_qualification_requirements"/>
                      <w:bookmarkEnd w:id="12"/>
                      <w:r w:rsidRPr="00FB012C">
                        <w:rPr>
                          <w:rFonts w:ascii="Calibri" w:hAnsi="Calibri" w:cs="Calibri"/>
                          <w:color w:val="FFFFFF"/>
                          <w:sz w:val="44"/>
                          <w:szCs w:val="44"/>
                        </w:rPr>
                        <w:t xml:space="preserve">6. </w:t>
                      </w:r>
                      <w:r w:rsidR="00222926" w:rsidRPr="00FB012C">
                        <w:rPr>
                          <w:rFonts w:ascii="Calibri" w:hAnsi="Calibri" w:cs="Calibri"/>
                          <w:color w:val="FFFFFF"/>
                          <w:sz w:val="44"/>
                          <w:szCs w:val="44"/>
                        </w:rPr>
                        <w:t>Additional Qualification Requirements</w:t>
                      </w:r>
                    </w:p>
                  </w:txbxContent>
                </v:textbox>
                <w10:anchorlock/>
              </v:shape>
            </w:pict>
          </mc:Fallback>
        </mc:AlternateContent>
      </w:r>
    </w:p>
    <w:p w14:paraId="2B32A4E6" w14:textId="77777777" w:rsidR="00222926" w:rsidRPr="00EB6BB5" w:rsidRDefault="00222926" w:rsidP="00222926">
      <w:pPr>
        <w:keepNext/>
        <w:keepLines/>
        <w:spacing w:after="0" w:line="240" w:lineRule="auto"/>
        <w:jc w:val="both"/>
        <w:rPr>
          <w:rFonts w:ascii="Calibri" w:eastAsia="Times New Roman" w:hAnsi="Calibri" w:cs="Calibri"/>
          <w:color w:val="3B3838"/>
          <w:kern w:val="0"/>
          <w:szCs w:val="20"/>
          <w:lang w:eastAsia="en-GB"/>
          <w14:ligatures w14:val="none"/>
        </w:rPr>
      </w:pPr>
    </w:p>
    <w:p w14:paraId="50ECD1FD" w14:textId="77777777" w:rsidR="00222926" w:rsidRPr="00EB6BB5" w:rsidRDefault="00222926" w:rsidP="00222926">
      <w:pPr>
        <w:keepNext/>
        <w:spacing w:after="240" w:line="288" w:lineRule="auto"/>
        <w:outlineLvl w:val="1"/>
        <w:rPr>
          <w:rFonts w:ascii="Calibri" w:eastAsia="Times New Roman" w:hAnsi="Calibri" w:cs="Calibri"/>
          <w:bCs/>
          <w:iCs/>
          <w:color w:val="3B3838"/>
          <w:kern w:val="0"/>
          <w:lang w:eastAsia="en-GB"/>
          <w14:ligatures w14:val="none"/>
        </w:rPr>
      </w:pPr>
      <w:bookmarkStart w:id="13" w:name="Client_Work"/>
      <w:r w:rsidRPr="00EB6BB5">
        <w:rPr>
          <w:rFonts w:ascii="Calibri" w:eastAsia="Times New Roman" w:hAnsi="Calibri" w:cs="Calibri"/>
          <w:bCs/>
          <w:iCs/>
          <w:color w:val="3B3838"/>
          <w:kern w:val="0"/>
          <w:lang w:eastAsia="en-GB"/>
          <w14:ligatures w14:val="none"/>
        </w:rPr>
        <w:t>In addition to meeting the assessment criteria and learning outcomes you will need to meet the following additional course requirements:</w:t>
      </w:r>
    </w:p>
    <w:bookmarkEnd w:id="13"/>
    <w:p w14:paraId="2840A6DC" w14:textId="77777777" w:rsidR="00222926" w:rsidRPr="00EB6BB5" w:rsidRDefault="00222926" w:rsidP="00222926">
      <w:pPr>
        <w:keepNext/>
        <w:spacing w:after="120" w:line="288" w:lineRule="auto"/>
        <w:rPr>
          <w:rFonts w:ascii="Calibri" w:eastAsia="Times New Roman" w:hAnsi="Calibri" w:cs="Calibri"/>
          <w:b/>
          <w:bCs/>
          <w:color w:val="3B3838"/>
          <w:kern w:val="0"/>
          <w:lang w:eastAsia="en-GB"/>
          <w14:ligatures w14:val="none"/>
        </w:rPr>
      </w:pPr>
      <w:r w:rsidRPr="00EB6BB5">
        <w:rPr>
          <w:rFonts w:ascii="Calibri" w:eastAsia="Times New Roman" w:hAnsi="Calibri" w:cs="Calibri"/>
          <w:b/>
          <w:bCs/>
          <w:color w:val="3B3838"/>
          <w:kern w:val="0"/>
          <w:lang w:eastAsia="en-GB"/>
          <w14:ligatures w14:val="none"/>
        </w:rPr>
        <w:t>Group Training Supervision</w:t>
      </w:r>
    </w:p>
    <w:p w14:paraId="534E187E" w14:textId="77777777" w:rsidR="00222926" w:rsidRPr="00EB6BB5" w:rsidRDefault="00222926" w:rsidP="00222926">
      <w:pPr>
        <w:spacing w:after="300" w:line="288" w:lineRule="auto"/>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lang w:eastAsia="en-GB"/>
          <w14:ligatures w14:val="none"/>
        </w:rPr>
        <w:t xml:space="preserve">Group training supervision is an important part of the course and can be linked to the requirement for a case presentation. You are expected to present your work from counselling practice sessions, receive supervisory support and challenge from both your tutor and your peers and learn from and challenge </w:t>
      </w:r>
      <w:r w:rsidRPr="00EB6BB5">
        <w:rPr>
          <w:rFonts w:ascii="Calibri" w:eastAsia="Times New Roman" w:hAnsi="Calibri" w:cs="Calibri"/>
          <w:color w:val="3B3838"/>
          <w:kern w:val="0"/>
          <w:lang w:eastAsia="en-GB"/>
          <w14:ligatures w14:val="none"/>
        </w:rPr>
        <w:lastRenderedPageBreak/>
        <w:t>other candidates in the group. The emphasis here is to reflect on and develop counselling knowledge, skills and techniques</w:t>
      </w:r>
      <w:bookmarkStart w:id="14" w:name="Personal_Therapy"/>
      <w:r w:rsidRPr="00EB6BB5">
        <w:rPr>
          <w:rFonts w:ascii="Calibri" w:eastAsia="Times New Roman" w:hAnsi="Calibri" w:cs="Calibri"/>
          <w:color w:val="3B3838"/>
          <w:kern w:val="0"/>
          <w:lang w:eastAsia="en-GB"/>
          <w14:ligatures w14:val="none"/>
        </w:rPr>
        <w:t>. There is a qualification requirement for 10 hours group training supervision.</w:t>
      </w:r>
    </w:p>
    <w:p w14:paraId="760E7A0E" w14:textId="77777777" w:rsidR="00222926" w:rsidRPr="00EB6BB5" w:rsidRDefault="00222926" w:rsidP="00222926">
      <w:pPr>
        <w:keepNext/>
        <w:spacing w:after="120" w:line="288" w:lineRule="auto"/>
        <w:ind w:left="1140" w:hanging="1140"/>
        <w:outlineLvl w:val="1"/>
        <w:rPr>
          <w:rFonts w:ascii="Calibri" w:eastAsia="Times New Roman" w:hAnsi="Calibri" w:cs="Calibri"/>
          <w:b/>
          <w:color w:val="3B3838"/>
          <w:kern w:val="0"/>
          <w:lang w:eastAsia="en-GB"/>
          <w14:ligatures w14:val="none"/>
        </w:rPr>
      </w:pPr>
      <w:r w:rsidRPr="00EB6BB5">
        <w:rPr>
          <w:rFonts w:ascii="Calibri" w:eastAsia="Times New Roman" w:hAnsi="Calibri" w:cs="Calibri"/>
          <w:b/>
          <w:color w:val="3B3838"/>
          <w:kern w:val="0"/>
          <w:lang w:eastAsia="en-GB"/>
          <w14:ligatures w14:val="none"/>
        </w:rPr>
        <w:t xml:space="preserve">Personal counselling for </w:t>
      </w:r>
      <w:bookmarkEnd w:id="14"/>
      <w:r w:rsidRPr="00EB6BB5">
        <w:rPr>
          <w:rFonts w:ascii="Calibri" w:eastAsia="Times New Roman" w:hAnsi="Calibri" w:cs="Calibri"/>
          <w:b/>
          <w:color w:val="3B3838"/>
          <w:kern w:val="0"/>
          <w:lang w:eastAsia="en-GB"/>
          <w14:ligatures w14:val="none"/>
        </w:rPr>
        <w:t>candidates</w:t>
      </w:r>
    </w:p>
    <w:p w14:paraId="246D5496" w14:textId="77777777" w:rsidR="00222926" w:rsidRPr="00EB6BB5" w:rsidRDefault="00222926" w:rsidP="00222926">
      <w:pPr>
        <w:spacing w:after="30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There is no requirement for personal counselling. However, it is strongly suggested that you participate in some form of personal development outside of the course. Options for this might include workshops, group work, webinars, discussion forums, life coaching or counselling/therapy.</w:t>
      </w:r>
    </w:p>
    <w:p w14:paraId="1152CEBE" w14:textId="77777777" w:rsidR="00222926" w:rsidRPr="00EB6BB5" w:rsidRDefault="00222926" w:rsidP="00222926">
      <w:pPr>
        <w:keepNext/>
        <w:spacing w:after="120" w:line="288" w:lineRule="auto"/>
        <w:rPr>
          <w:rFonts w:ascii="Calibri" w:eastAsia="Times New Roman" w:hAnsi="Calibri" w:cs="Calibri"/>
          <w:b/>
          <w:color w:val="3B3838"/>
          <w:kern w:val="0"/>
          <w:lang w:eastAsia="en-GB"/>
          <w14:ligatures w14:val="none"/>
        </w:rPr>
      </w:pPr>
      <w:r w:rsidRPr="00EB6BB5">
        <w:rPr>
          <w:rFonts w:ascii="Calibri" w:eastAsia="Times New Roman" w:hAnsi="Calibri" w:cs="Calibri"/>
          <w:b/>
          <w:color w:val="3B3838"/>
          <w:kern w:val="0"/>
          <w:lang w:eastAsia="en-GB"/>
          <w14:ligatures w14:val="none"/>
        </w:rPr>
        <w:t xml:space="preserve">Personal tutorials </w:t>
      </w:r>
    </w:p>
    <w:p w14:paraId="30D2171B" w14:textId="77777777" w:rsidR="00222926" w:rsidRPr="00EB6BB5" w:rsidRDefault="00222926" w:rsidP="00222926">
      <w:pPr>
        <w:spacing w:after="30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You will be offered tutorials throughout your course to support your progress and development. Your tutors may also use tutorials to raise any concerns likely to affect the outcome of your assessment. You need to keep a record of your tutorials in your portfolio.</w:t>
      </w:r>
    </w:p>
    <w:p w14:paraId="06CD369C" w14:textId="77777777" w:rsidR="00222926" w:rsidRPr="00EB6BB5" w:rsidRDefault="00222926" w:rsidP="00222926">
      <w:pPr>
        <w:keepNext/>
        <w:spacing w:after="120" w:line="288" w:lineRule="auto"/>
        <w:rPr>
          <w:rFonts w:ascii="Calibri" w:eastAsia="Times New Roman" w:hAnsi="Calibri" w:cs="Calibri"/>
          <w:b/>
          <w:bCs/>
          <w:color w:val="3B3838"/>
          <w:kern w:val="0"/>
          <w:lang w:eastAsia="en-GB"/>
          <w14:ligatures w14:val="none"/>
        </w:rPr>
      </w:pPr>
      <w:r w:rsidRPr="00EB6BB5">
        <w:rPr>
          <w:rFonts w:ascii="Calibri" w:eastAsia="Times New Roman" w:hAnsi="Calibri" w:cs="Calibri"/>
          <w:b/>
          <w:bCs/>
          <w:color w:val="3B3838"/>
          <w:kern w:val="0"/>
          <w:lang w:eastAsia="en-GB"/>
          <w14:ligatures w14:val="none"/>
        </w:rPr>
        <w:t>Agency Research</w:t>
      </w:r>
    </w:p>
    <w:p w14:paraId="09B4C34F" w14:textId="77777777" w:rsidR="00222926" w:rsidRPr="00EB6BB5" w:rsidRDefault="00222926" w:rsidP="00222926">
      <w:pPr>
        <w:keepNext/>
        <w:spacing w:after="12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You will be encouraged by your tutors to research agencies that offer counselling - to support your understanding of how an agency operates within an ethical, legal and procedural framework and to also become aware of what counselling services are available in your area. Although there is no requirement for you to have placement experience, it is strongly recommended that towards the end of CST-L3 you:</w:t>
      </w:r>
    </w:p>
    <w:p w14:paraId="76B56FDC" w14:textId="77777777" w:rsidR="00222926" w:rsidRPr="00EB6BB5" w:rsidRDefault="00222926" w:rsidP="00222926">
      <w:pPr>
        <w:numPr>
          <w:ilvl w:val="0"/>
          <w:numId w:val="11"/>
        </w:numPr>
        <w:spacing w:after="120" w:line="288" w:lineRule="auto"/>
        <w:ind w:hanging="453"/>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gain some experience in a helping role within an agency that offers counselling.</w:t>
      </w:r>
    </w:p>
    <w:p w14:paraId="299133AC" w14:textId="77777777" w:rsidR="00222926" w:rsidRPr="00EB6BB5" w:rsidRDefault="00222926" w:rsidP="00222926">
      <w:pPr>
        <w:numPr>
          <w:ilvl w:val="0"/>
          <w:numId w:val="11"/>
        </w:numPr>
        <w:spacing w:after="0" w:line="288" w:lineRule="auto"/>
        <w:ind w:hanging="453"/>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start to develop links with potential placement providers.</w:t>
      </w:r>
    </w:p>
    <w:p w14:paraId="427824ED" w14:textId="77777777" w:rsidR="00222926" w:rsidRPr="00EB6BB5" w:rsidRDefault="00222926" w:rsidP="00222926">
      <w:pPr>
        <w:keepNext/>
        <w:keepLines/>
        <w:spacing w:after="0" w:line="240" w:lineRule="auto"/>
        <w:jc w:val="both"/>
        <w:rPr>
          <w:rFonts w:ascii="Calibri" w:eastAsia="Times New Roman" w:hAnsi="Calibri" w:cs="Calibri"/>
          <w:color w:val="3B3838"/>
          <w:kern w:val="0"/>
          <w:szCs w:val="20"/>
          <w:lang w:eastAsia="en-GB"/>
          <w14:ligatures w14:val="none"/>
        </w:rPr>
      </w:pPr>
    </w:p>
    <w:p w14:paraId="162D70F7" w14:textId="77777777" w:rsidR="00222926" w:rsidRPr="00EB6BB5" w:rsidRDefault="00222926" w:rsidP="00222926">
      <w:pPr>
        <w:keepNext/>
        <w:keepLines/>
        <w:spacing w:after="0" w:line="240" w:lineRule="auto"/>
        <w:jc w:val="both"/>
        <w:rPr>
          <w:rFonts w:ascii="Calibri" w:eastAsia="Times New Roman" w:hAnsi="Calibri" w:cs="Calibri"/>
          <w:color w:val="3B3838"/>
          <w:kern w:val="0"/>
          <w:szCs w:val="20"/>
          <w:lang w:eastAsia="en-GB"/>
          <w14:ligatures w14:val="none"/>
        </w:rPr>
      </w:pPr>
      <w:r w:rsidRPr="00EB6BB5">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302293D" wp14:editId="3034A37A">
                <wp:extent cx="6629400" cy="457200"/>
                <wp:effectExtent l="0" t="0" r="0" b="0"/>
                <wp:docPr id="19" name="Text Box 19"/>
                <wp:cNvGraphicFramePr/>
                <a:graphic xmlns:a="http://schemas.openxmlformats.org/drawingml/2006/main">
                  <a:graphicData uri="http://schemas.microsoft.com/office/word/2010/wordprocessingShape">
                    <wps:wsp>
                      <wps:cNvSpPr txBox="1"/>
                      <wps:spPr>
                        <a:xfrm>
                          <a:off x="0" y="0"/>
                          <a:ext cx="6629400" cy="457200"/>
                        </a:xfrm>
                        <a:prstGeom prst="rect">
                          <a:avLst/>
                        </a:prstGeom>
                        <a:solidFill>
                          <a:srgbClr val="EA5850"/>
                        </a:solidFill>
                        <a:ln w="6350">
                          <a:noFill/>
                        </a:ln>
                      </wps:spPr>
                      <wps:txbx>
                        <w:txbxContent>
                          <w:p w14:paraId="390C7A10" w14:textId="302B8993" w:rsidR="00222926" w:rsidRPr="00222926" w:rsidRDefault="00222926" w:rsidP="00FB012C">
                            <w:pPr>
                              <w:pStyle w:val="ListParagraph"/>
                              <w:shd w:val="clear" w:color="auto" w:fill="EA5850"/>
                              <w:spacing w:after="0"/>
                              <w:ind w:left="0"/>
                              <w:jc w:val="center"/>
                              <w:rPr>
                                <w:rFonts w:ascii="Calibri" w:hAnsi="Calibri" w:cs="Calibri"/>
                                <w:color w:val="FFFFFF"/>
                                <w:sz w:val="44"/>
                                <w:szCs w:val="44"/>
                              </w:rPr>
                            </w:pPr>
                            <w:r w:rsidRPr="00222926">
                              <w:rPr>
                                <w:rFonts w:cs="Calibri"/>
                                <w:color w:val="FFFFFF"/>
                                <w:sz w:val="44"/>
                                <w:szCs w:val="44"/>
                              </w:rPr>
                              <w:t>7</w:t>
                            </w:r>
                            <w:bookmarkStart w:id="15" w:name="Candidate_feedback"/>
                            <w:bookmarkEnd w:id="15"/>
                            <w:r w:rsidRPr="00222926">
                              <w:rPr>
                                <w:rFonts w:cs="Calibri"/>
                                <w:color w:val="FFFFFF"/>
                                <w:sz w:val="44"/>
                                <w:szCs w:val="44"/>
                              </w:rPr>
                              <w:t>.</w:t>
                            </w:r>
                            <w:r w:rsidR="00FB012C">
                              <w:rPr>
                                <w:rFonts w:cs="Calibri"/>
                                <w:color w:val="FFFFFF"/>
                                <w:sz w:val="44"/>
                                <w:szCs w:val="44"/>
                              </w:rPr>
                              <w:t xml:space="preserve"> </w:t>
                            </w:r>
                            <w:r w:rsidRPr="00222926">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302293D" id="Text Box 19" o:spid="_x0000_s1040" type="#_x0000_t202" style="width:52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" fillcolor="#ea5850" stroked="f" strokeweight=".5pt">
                <v:textbox>
                  <w:txbxContent>
                    <w:p w14:paraId="390C7A10" w14:textId="302B8993" w:rsidR="00222926" w:rsidRPr="00222926" w:rsidRDefault="00222926" w:rsidP="00FB012C">
                      <w:pPr>
                        <w:pStyle w:val="ListParagraph"/>
                        <w:shd w:val="clear" w:color="auto" w:fill="EA5850"/>
                        <w:spacing w:after="0"/>
                        <w:ind w:left="0"/>
                        <w:jc w:val="center"/>
                        <w:rPr>
                          <w:rFonts w:ascii="Calibri" w:hAnsi="Calibri" w:cs="Calibri"/>
                          <w:color w:val="FFFFFF"/>
                          <w:sz w:val="44"/>
                          <w:szCs w:val="44"/>
                        </w:rPr>
                      </w:pPr>
                      <w:r w:rsidRPr="00222926">
                        <w:rPr>
                          <w:rFonts w:cs="Calibri"/>
                          <w:color w:val="FFFFFF"/>
                          <w:sz w:val="44"/>
                          <w:szCs w:val="44"/>
                        </w:rPr>
                        <w:t>7</w:t>
                      </w:r>
                      <w:bookmarkStart w:id="16" w:name="Candidate_feedback"/>
                      <w:bookmarkEnd w:id="16"/>
                      <w:r w:rsidRPr="00222926">
                        <w:rPr>
                          <w:rFonts w:cs="Calibri"/>
                          <w:color w:val="FFFFFF"/>
                          <w:sz w:val="44"/>
                          <w:szCs w:val="44"/>
                        </w:rPr>
                        <w:t>.</w:t>
                      </w:r>
                      <w:r w:rsidR="00FB012C">
                        <w:rPr>
                          <w:rFonts w:cs="Calibri"/>
                          <w:color w:val="FFFFFF"/>
                          <w:sz w:val="44"/>
                          <w:szCs w:val="44"/>
                        </w:rPr>
                        <w:t xml:space="preserve"> </w:t>
                      </w:r>
                      <w:r w:rsidRPr="00222926">
                        <w:rPr>
                          <w:rFonts w:ascii="Calibri" w:hAnsi="Calibri" w:cs="Calibri"/>
                          <w:color w:val="FFFFFF"/>
                          <w:sz w:val="44"/>
                          <w:szCs w:val="44"/>
                        </w:rPr>
                        <w:t>Candidate Feedback</w:t>
                      </w:r>
                    </w:p>
                  </w:txbxContent>
                </v:textbox>
                <w10:anchorlock/>
              </v:shape>
            </w:pict>
          </mc:Fallback>
        </mc:AlternateContent>
      </w:r>
    </w:p>
    <w:p w14:paraId="6853778A" w14:textId="77777777" w:rsidR="00222926" w:rsidRPr="00EB6BB5" w:rsidRDefault="00222926" w:rsidP="00222926">
      <w:pPr>
        <w:keepNext/>
        <w:keepLines/>
        <w:spacing w:after="0" w:line="240" w:lineRule="auto"/>
        <w:jc w:val="both"/>
        <w:rPr>
          <w:rFonts w:ascii="Calibri" w:eastAsia="Times New Roman" w:hAnsi="Calibri" w:cs="Calibri"/>
          <w:color w:val="3B3838"/>
          <w:kern w:val="0"/>
          <w:szCs w:val="20"/>
          <w:lang w:eastAsia="en-GB"/>
          <w14:ligatures w14:val="none"/>
        </w:rPr>
      </w:pPr>
    </w:p>
    <w:p w14:paraId="651DD1BB" w14:textId="77777777" w:rsidR="00222926" w:rsidRPr="00EB6BB5" w:rsidRDefault="00222926" w:rsidP="00222926">
      <w:pPr>
        <w:keepNext/>
        <w:keepLines/>
        <w:spacing w:after="0" w:line="288"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4403E2A7" w14:textId="77777777" w:rsidR="00222926" w:rsidRPr="00EB6BB5" w:rsidRDefault="00222926" w:rsidP="00222926">
      <w:pPr>
        <w:keepNext/>
        <w:keepLines/>
        <w:spacing w:after="0" w:line="288" w:lineRule="auto"/>
        <w:rPr>
          <w:rFonts w:ascii="Calibri" w:eastAsia="Times New Roman" w:hAnsi="Calibri" w:cs="Calibri"/>
          <w:color w:val="3B3838"/>
          <w:kern w:val="0"/>
          <w:lang w:eastAsia="en-GB"/>
          <w14:ligatures w14:val="none"/>
        </w:rPr>
      </w:pPr>
    </w:p>
    <w:p w14:paraId="641AF3D6" w14:textId="77777777" w:rsidR="00222926" w:rsidRPr="00EB6BB5" w:rsidRDefault="00222926" w:rsidP="00222926">
      <w:pPr>
        <w:keepNext/>
        <w:keepLines/>
        <w:spacing w:after="0" w:line="288" w:lineRule="auto"/>
        <w:rPr>
          <w:rFonts w:ascii="Calibri" w:eastAsia="Times New Roman" w:hAnsi="Calibri" w:cs="Calibri"/>
          <w:color w:val="3B3838"/>
          <w:kern w:val="0"/>
          <w:szCs w:val="20"/>
          <w:lang w:eastAsia="en-GB"/>
          <w14:ligatures w14:val="none"/>
        </w:rPr>
      </w:pPr>
      <w:r w:rsidRPr="00EB6BB5">
        <w:rPr>
          <w:rFonts w:ascii="Calibri" w:eastAsia="Times New Roman" w:hAnsi="Calibri" w:cs="Calibri"/>
          <w:color w:val="3B3838"/>
          <w:kern w:val="0"/>
          <w:lang w:eastAsia="en-GB"/>
          <w14:ligatures w14:val="none"/>
        </w:rPr>
        <w:t xml:space="preserve">Please click on this link to access the survey - </w:t>
      </w:r>
      <w:hyperlink r:id="rId32" w:history="1">
        <w:r w:rsidRPr="00EB6BB5">
          <w:rPr>
            <w:rFonts w:ascii="Calibri" w:eastAsia="Times New Roman" w:hAnsi="Calibri" w:cs="Calibri"/>
            <w:color w:val="0000FF"/>
            <w:kern w:val="0"/>
            <w:u w:val="single"/>
            <w:lang w:eastAsia="en-GB"/>
            <w14:ligatures w14:val="none"/>
          </w:rPr>
          <w:t>Candidate feedback</w:t>
        </w:r>
      </w:hyperlink>
      <w:r w:rsidRPr="00EB6BB5">
        <w:rPr>
          <w:rFonts w:ascii="Calibri" w:eastAsia="Times New Roman" w:hAnsi="Calibri" w:cs="Calibri"/>
          <w:color w:val="3B3838"/>
          <w:kern w:val="0"/>
          <w:szCs w:val="20"/>
          <w:lang w:eastAsia="en-GB"/>
          <w14:ligatures w14:val="none"/>
        </w:rPr>
        <w:t>.</w:t>
      </w:r>
    </w:p>
    <w:p w14:paraId="79094A68"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747866AC"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4A07CE18"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287A4111"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751EF48D"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3F98BB16"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614E0A31"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09E9D36B"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6A606CA3"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043730FD"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545F1AF2"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5F99A93A"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24FE04D1" w14:textId="77777777" w:rsidR="00222926" w:rsidRPr="00EB6BB5" w:rsidRDefault="00222926" w:rsidP="00222926">
      <w:pPr>
        <w:keepLines/>
        <w:spacing w:after="0" w:line="240" w:lineRule="auto"/>
        <w:jc w:val="both"/>
        <w:rPr>
          <w:rFonts w:ascii="Goudy Old Style" w:eastAsia="Times New Roman" w:hAnsi="Goudy Old Style" w:cs="Times New Roman"/>
          <w:kern w:val="0"/>
          <w:lang w:eastAsia="en-GB"/>
          <w14:ligatures w14:val="none"/>
        </w:rPr>
      </w:pPr>
    </w:p>
    <w:p w14:paraId="400B8B3C"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3AB9591E" wp14:editId="260FB804">
                <wp:extent cx="6710680" cy="1136650"/>
                <wp:effectExtent l="0" t="0" r="0" b="6350"/>
                <wp:docPr id="22" name="Text Box 22"/>
                <wp:cNvGraphicFramePr/>
                <a:graphic xmlns:a="http://schemas.openxmlformats.org/drawingml/2006/main">
                  <a:graphicData uri="http://schemas.microsoft.com/office/word/2010/wordprocessingShape">
                    <wps:wsp>
                      <wps:cNvSpPr txBox="1"/>
                      <wps:spPr>
                        <a:xfrm>
                          <a:off x="0" y="0"/>
                          <a:ext cx="6710680" cy="1136650"/>
                        </a:xfrm>
                        <a:prstGeom prst="rect">
                          <a:avLst/>
                        </a:prstGeom>
                        <a:solidFill>
                          <a:srgbClr val="EA5850"/>
                        </a:solidFill>
                        <a:ln w="6350">
                          <a:noFill/>
                        </a:ln>
                      </wps:spPr>
                      <wps:txbx>
                        <w:txbxContent>
                          <w:p w14:paraId="3B7FB2FA" w14:textId="3330CE70" w:rsidR="00222926" w:rsidRPr="00222926" w:rsidRDefault="00222926" w:rsidP="00FB012C">
                            <w:pPr>
                              <w:keepNext/>
                              <w:shd w:val="clear" w:color="auto" w:fill="EA5850"/>
                              <w:spacing w:after="0"/>
                              <w:jc w:val="center"/>
                              <w:rPr>
                                <w:rStyle w:val="TableTitle"/>
                                <w:rFonts w:ascii="Calibri" w:hAnsi="Calibri" w:cs="Calibri"/>
                                <w:color w:val="FFFFFF"/>
                                <w:sz w:val="44"/>
                                <w:szCs w:val="44"/>
                              </w:rPr>
                            </w:pPr>
                            <w:bookmarkStart w:id="17" w:name="Appendix_1"/>
                            <w:bookmarkEnd w:id="17"/>
                            <w:r w:rsidRPr="00222926">
                              <w:rPr>
                                <w:rStyle w:val="TableTitle"/>
                                <w:rFonts w:ascii="Calibri" w:hAnsi="Calibri" w:cs="Calibri"/>
                                <w:color w:val="FFFFFF"/>
                                <w:sz w:val="44"/>
                                <w:szCs w:val="44"/>
                              </w:rPr>
                              <w:t>Appendix 1: Candidate Learning Record</w:t>
                            </w:r>
                          </w:p>
                          <w:p w14:paraId="2D01F078" w14:textId="77777777" w:rsidR="00222926" w:rsidRPr="00222926" w:rsidRDefault="00222926" w:rsidP="00FB012C">
                            <w:pPr>
                              <w:pStyle w:val="GuideTitlePageHeader2"/>
                              <w:jc w:val="center"/>
                              <w:rPr>
                                <w:rStyle w:val="TableTitle"/>
                                <w:rFonts w:ascii="Calibri" w:eastAsia="MS Gothic" w:hAnsi="Calibri" w:cs="Calibri"/>
                                <w:b w:val="0"/>
                                <w:bCs w:val="0"/>
                                <w:sz w:val="44"/>
                              </w:rPr>
                            </w:pPr>
                            <w:r w:rsidRPr="00222926">
                              <w:rPr>
                                <w:rStyle w:val="TableTitle"/>
                                <w:rFonts w:ascii="Calibri" w:eastAsia="MS Gothic" w:hAnsi="Calibri" w:cs="Calibri"/>
                                <w:b w:val="0"/>
                                <w:bCs w:val="0"/>
                                <w:color w:val="FFFFFF"/>
                                <w:sz w:val="44"/>
                                <w:szCs w:val="44"/>
                              </w:rPr>
                              <w:t>Level 3 Certificate in Counselling Studies (CST-L3)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AB9591E" id="Text Box 22" o:spid="_x0000_s1041" type="#_x0000_t202" style="width:528.4pt;height:8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" fillcolor="#ea5850" stroked="f" strokeweight=".5pt">
                <v:textbox>
                  <w:txbxContent>
                    <w:p w14:paraId="3B7FB2FA" w14:textId="3330CE70" w:rsidR="00222926" w:rsidRPr="00222926" w:rsidRDefault="00222926" w:rsidP="00FB012C">
                      <w:pPr>
                        <w:keepNext/>
                        <w:shd w:val="clear" w:color="auto" w:fill="EA5850"/>
                        <w:spacing w:after="0"/>
                        <w:jc w:val="center"/>
                        <w:rPr>
                          <w:rStyle w:val="TableTitle"/>
                          <w:rFonts w:ascii="Calibri" w:hAnsi="Calibri" w:cs="Calibri"/>
                          <w:color w:val="FFFFFF"/>
                          <w:sz w:val="44"/>
                          <w:szCs w:val="44"/>
                        </w:rPr>
                      </w:pPr>
                      <w:bookmarkStart w:id="18" w:name="Appendix_1"/>
                      <w:bookmarkEnd w:id="18"/>
                      <w:r w:rsidRPr="00222926">
                        <w:rPr>
                          <w:rStyle w:val="TableTitle"/>
                          <w:rFonts w:ascii="Calibri" w:hAnsi="Calibri" w:cs="Calibri"/>
                          <w:color w:val="FFFFFF"/>
                          <w:sz w:val="44"/>
                          <w:szCs w:val="44"/>
                        </w:rPr>
                        <w:t>Appendix 1: Candidate Learning Record</w:t>
                      </w:r>
                    </w:p>
                    <w:p w14:paraId="2D01F078" w14:textId="77777777" w:rsidR="00222926" w:rsidRPr="00222926" w:rsidRDefault="00222926" w:rsidP="00FB012C">
                      <w:pPr>
                        <w:pStyle w:val="GuideTitlePageHeader2"/>
                        <w:jc w:val="center"/>
                        <w:rPr>
                          <w:rStyle w:val="TableTitle"/>
                          <w:rFonts w:ascii="Calibri" w:eastAsia="MS Gothic" w:hAnsi="Calibri" w:cs="Calibri"/>
                          <w:b w:val="0"/>
                          <w:bCs w:val="0"/>
                          <w:sz w:val="44"/>
                        </w:rPr>
                      </w:pPr>
                      <w:r w:rsidRPr="00222926">
                        <w:rPr>
                          <w:rStyle w:val="TableTitle"/>
                          <w:rFonts w:ascii="Calibri" w:eastAsia="MS Gothic" w:hAnsi="Calibri" w:cs="Calibri"/>
                          <w:b w:val="0"/>
                          <w:bCs w:val="0"/>
                          <w:color w:val="FFFFFF"/>
                          <w:sz w:val="44"/>
                          <w:szCs w:val="44"/>
                        </w:rPr>
                        <w:t>Level 3 Certificate in Counselling Studies (CST-L3)</w:t>
                      </w:r>
                    </w:p>
                  </w:txbxContent>
                </v:textbox>
                <w10:anchorlock/>
              </v:shape>
            </w:pict>
          </mc:Fallback>
        </mc:AlternateContent>
      </w:r>
    </w:p>
    <w:p w14:paraId="15E95750"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33C75BB9"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r w:rsidRPr="00EB6BB5">
        <w:rPr>
          <w:rFonts w:ascii="Calibri" w:eastAsia="Times New Roman" w:hAnsi="Calibri" w:cs="Calibri"/>
          <w:noProof/>
          <w:color w:val="3B3838"/>
          <w:kern w:val="0"/>
          <w:lang w:eastAsia="en-GB"/>
          <w14:ligatures w14:val="none"/>
        </w:rPr>
        <mc:AlternateContent>
          <mc:Choice Requires="wps">
            <w:drawing>
              <wp:inline distT="0" distB="0" distL="0" distR="0" wp14:anchorId="5954E8C3" wp14:editId="39CCAA83">
                <wp:extent cx="6696075" cy="914400"/>
                <wp:effectExtent l="0" t="0" r="28575" b="19050"/>
                <wp:docPr id="23" name="Text Box 23"/>
                <wp:cNvGraphicFramePr/>
                <a:graphic xmlns:a="http://schemas.openxmlformats.org/drawingml/2006/main">
                  <a:graphicData uri="http://schemas.microsoft.com/office/word/2010/wordprocessingShape">
                    <wps:wsp>
                      <wps:cNvSpPr txBox="1"/>
                      <wps:spPr>
                        <a:xfrm>
                          <a:off x="0" y="0"/>
                          <a:ext cx="6696075" cy="914400"/>
                        </a:xfrm>
                        <a:prstGeom prst="rect">
                          <a:avLst/>
                        </a:prstGeom>
                        <a:solidFill>
                          <a:srgbClr val="E7E6E6"/>
                        </a:solidFill>
                        <a:ln w="6350">
                          <a:solidFill>
                            <a:srgbClr val="E7E6E6"/>
                          </a:solidFill>
                        </a:ln>
                      </wps:spPr>
                      <wps:txbx>
                        <w:txbxContent>
                          <w:p w14:paraId="5E1FDF6F" w14:textId="77777777" w:rsidR="00222926" w:rsidRPr="00222926" w:rsidRDefault="00222926" w:rsidP="00222926">
                            <w:pPr>
                              <w:spacing w:line="288" w:lineRule="auto"/>
                              <w:rPr>
                                <w:rFonts w:ascii="Calibri" w:hAnsi="Calibri" w:cs="Calibri"/>
                                <w:b/>
                                <w:bCs/>
                                <w:color w:val="3B3838"/>
                              </w:rPr>
                            </w:pPr>
                            <w:r w:rsidRPr="00222926">
                              <w:rPr>
                                <w:rFonts w:ascii="Calibri" w:hAnsi="Calibri" w:cs="Calibri"/>
                                <w:b/>
                                <w:bCs/>
                                <w:color w:val="3B3838"/>
                              </w:rPr>
                              <w:t>Instruction:</w:t>
                            </w:r>
                          </w:p>
                          <w:p w14:paraId="07CB8D54" w14:textId="77777777" w:rsidR="00222926" w:rsidRPr="00222926" w:rsidRDefault="00222926" w:rsidP="00222926">
                            <w:pPr>
                              <w:spacing w:line="288" w:lineRule="auto"/>
                              <w:rPr>
                                <w:rFonts w:ascii="Calibri" w:hAnsi="Calibri" w:cs="Calibri"/>
                                <w:sz w:val="22"/>
                                <w:szCs w:val="22"/>
                              </w:rPr>
                            </w:pPr>
                            <w:r w:rsidRPr="00222926">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54E8C3" id="Text Box 23" o:spid="_x0000_s1042" type="#_x0000_t202" style="width:527.2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" fillcolor="#e7e6e6" strokecolor="#e7e6e6" strokeweight=".5pt">
                <v:textbox>
                  <w:txbxContent>
                    <w:p w14:paraId="5E1FDF6F" w14:textId="77777777" w:rsidR="00222926" w:rsidRPr="00222926" w:rsidRDefault="00222926" w:rsidP="00222926">
                      <w:pPr>
                        <w:spacing w:line="288" w:lineRule="auto"/>
                        <w:rPr>
                          <w:rFonts w:ascii="Calibri" w:hAnsi="Calibri" w:cs="Calibri"/>
                          <w:b/>
                          <w:bCs/>
                          <w:color w:val="3B3838"/>
                        </w:rPr>
                      </w:pPr>
                      <w:r w:rsidRPr="00222926">
                        <w:rPr>
                          <w:rFonts w:ascii="Calibri" w:hAnsi="Calibri" w:cs="Calibri"/>
                          <w:b/>
                          <w:bCs/>
                          <w:color w:val="3B3838"/>
                        </w:rPr>
                        <w:t>Instruction:</w:t>
                      </w:r>
                    </w:p>
                    <w:p w14:paraId="07CB8D54" w14:textId="77777777" w:rsidR="00222926" w:rsidRPr="00222926" w:rsidRDefault="00222926" w:rsidP="00222926">
                      <w:pPr>
                        <w:spacing w:line="288" w:lineRule="auto"/>
                        <w:rPr>
                          <w:rFonts w:ascii="Calibri" w:hAnsi="Calibri" w:cs="Calibri"/>
                          <w:sz w:val="22"/>
                          <w:szCs w:val="22"/>
                        </w:rPr>
                      </w:pPr>
                      <w:r w:rsidRPr="00222926">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0216A2E0"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3973169C" w14:textId="77777777" w:rsidR="00222926" w:rsidRPr="00EB6BB5" w:rsidRDefault="00222926" w:rsidP="00222926">
      <w:pPr>
        <w:spacing w:after="0" w:line="288" w:lineRule="auto"/>
        <w:ind w:left="-142"/>
        <w:rPr>
          <w:rFonts w:ascii="Calibri" w:eastAsia="Times New Roman" w:hAnsi="Calibri" w:cs="Calibri"/>
          <w:vanish/>
          <w:color w:val="3B3838"/>
          <w:kern w:val="0"/>
          <w:lang w:eastAsia="en-GB"/>
          <w14:ligatures w14:val="none"/>
        </w:rPr>
      </w:pPr>
    </w:p>
    <w:p w14:paraId="0F373119" w14:textId="60E3C9E4" w:rsidR="00222926" w:rsidRPr="00EB6BB5" w:rsidRDefault="00222926" w:rsidP="00222926">
      <w:pPr>
        <w:keepNext/>
        <w:keepLines/>
        <w:spacing w:after="120" w:line="288" w:lineRule="auto"/>
        <w:ind w:left="-142"/>
        <w:rPr>
          <w:rFonts w:ascii="Calibri" w:eastAsia="Times New Roman" w:hAnsi="Calibri" w:cs="Calibri"/>
          <w:color w:val="3B3838"/>
          <w:kern w:val="0"/>
          <w:sz w:val="26"/>
          <w:szCs w:val="26"/>
          <w:lang w:eastAsia="en-GB"/>
          <w14:ligatures w14:val="none"/>
        </w:rPr>
      </w:pPr>
      <w:r w:rsidRPr="00EB6BB5">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EB6BB5" w:rsidRPr="00EB6BB5">
            <w:rPr>
              <w:rFonts w:ascii="MS Gothic" w:eastAsia="MS Gothic" w:hAnsi="MS Gothic" w:cs="Calibri"/>
              <w:color w:val="3B3838"/>
              <w:kern w:val="0"/>
              <w:lang w:eastAsia="en-GB"/>
              <w14:ligatures w14:val="none"/>
            </w:rPr>
            <w:t>☐</w:t>
          </w:r>
        </w:sdtContent>
      </w:sdt>
    </w:p>
    <w:tbl>
      <w:tblP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4320"/>
        <w:gridCol w:w="4096"/>
      </w:tblGrid>
      <w:tr w:rsidR="00222926" w:rsidRPr="00EB6BB5" w14:paraId="42570B5E"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53634F11"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2"/>
                <w:szCs w:val="22"/>
                <w14:ligatures w14:val="none"/>
              </w:rPr>
            </w:pPr>
            <w:r w:rsidRPr="00EB6BB5">
              <w:rPr>
                <w:rFonts w:ascii="Calibri" w:eastAsia="Times New Roman" w:hAnsi="Calibri" w:cs="Calibri"/>
                <w:bCs/>
                <w:iCs/>
                <w:color w:val="3B3838"/>
                <w:kern w:val="0"/>
                <w:sz w:val="22"/>
                <w:szCs w:val="22"/>
                <w14:ligatures w14:val="none"/>
              </w:rPr>
              <w:t>CST-L3</w:t>
            </w:r>
          </w:p>
        </w:tc>
        <w:tc>
          <w:tcPr>
            <w:tcW w:w="4320" w:type="dxa"/>
            <w:tcBorders>
              <w:top w:val="nil"/>
              <w:left w:val="single" w:sz="6" w:space="0" w:color="3B3838"/>
              <w:bottom w:val="single" w:sz="6" w:space="0" w:color="3B3838"/>
              <w:right w:val="nil"/>
            </w:tcBorders>
          </w:tcPr>
          <w:p w14:paraId="23DD27DA" w14:textId="77777777" w:rsidR="00222926" w:rsidRPr="00EB6BB5" w:rsidRDefault="00222926" w:rsidP="00222926">
            <w:pPr>
              <w:keepNext/>
              <w:keepLines/>
              <w:spacing w:before="60" w:after="60" w:line="24" w:lineRule="atLeast"/>
              <w:rPr>
                <w:rFonts w:ascii="Calibri" w:eastAsia="Times New Roman" w:hAnsi="Calibri" w:cs="Calibri"/>
                <w:bCs/>
                <w:color w:val="3B3838"/>
                <w:kern w:val="0"/>
                <w:sz w:val="17"/>
                <w:szCs w:val="17"/>
                <w14:ligatures w14:val="none"/>
              </w:rPr>
            </w:pPr>
          </w:p>
        </w:tc>
        <w:tc>
          <w:tcPr>
            <w:tcW w:w="4096" w:type="dxa"/>
            <w:tcBorders>
              <w:top w:val="nil"/>
              <w:left w:val="nil"/>
              <w:bottom w:val="nil"/>
              <w:right w:val="nil"/>
            </w:tcBorders>
          </w:tcPr>
          <w:p w14:paraId="764EA684"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17"/>
                <w:szCs w:val="17"/>
                <w14:ligatures w14:val="none"/>
              </w:rPr>
            </w:pPr>
          </w:p>
        </w:tc>
      </w:tr>
      <w:tr w:rsidR="00222926" w:rsidRPr="00EB6BB5" w14:paraId="352AA87F"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05BE0E7"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t>LEARNING OUTCOME:</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7FCFC9E4"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1. Prepare to work within an ethical framework for counselling</w:t>
            </w:r>
          </w:p>
        </w:tc>
        <w:tc>
          <w:tcPr>
            <w:tcW w:w="4096" w:type="dxa"/>
            <w:tcBorders>
              <w:top w:val="nil"/>
              <w:left w:val="single" w:sz="6" w:space="0" w:color="3B3838"/>
              <w:bottom w:val="single" w:sz="6" w:space="0" w:color="3B3838"/>
              <w:right w:val="nil"/>
            </w:tcBorders>
          </w:tcPr>
          <w:p w14:paraId="61813712"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p>
        </w:tc>
      </w:tr>
      <w:tr w:rsidR="00222926" w:rsidRPr="00EB6BB5" w14:paraId="4AD8B4FC"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408EECC0"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Assessment criteria</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461D48B5"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 xml:space="preserve">Candidate guidance to criteria </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6C7B221D"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474A2DC2"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76A40A86"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1.1      Apply understanding of an ethical framework to counselling practice sessions</w:t>
            </w:r>
          </w:p>
        </w:tc>
        <w:tc>
          <w:tcPr>
            <w:tcW w:w="4320" w:type="dxa"/>
            <w:tcBorders>
              <w:top w:val="single" w:sz="6" w:space="0" w:color="3B3838"/>
              <w:left w:val="single" w:sz="6" w:space="0" w:color="3B3838"/>
              <w:bottom w:val="single" w:sz="6" w:space="0" w:color="3B3838"/>
              <w:right w:val="single" w:sz="6" w:space="0" w:color="3B3838"/>
            </w:tcBorders>
          </w:tcPr>
          <w:p w14:paraId="0E34B4DD" w14:textId="37633BA6" w:rsidR="00222926" w:rsidRPr="00EB6BB5" w:rsidRDefault="00222926" w:rsidP="00222926">
            <w:pPr>
              <w:keepLines/>
              <w:numPr>
                <w:ilvl w:val="0"/>
                <w:numId w:val="9"/>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Consider and differentiate between what is required and what is recommended in a professional ethical framework – e.g. BACP</w:t>
            </w:r>
            <w:r w:rsidR="750ACE98" w:rsidRPr="00EB6BB5">
              <w:rPr>
                <w:rFonts w:ascii="Calibri" w:eastAsia="Times New Roman" w:hAnsi="Calibri" w:cs="Calibri"/>
                <w:color w:val="3B3838"/>
                <w:kern w:val="0"/>
                <w:sz w:val="18"/>
                <w:szCs w:val="18"/>
                <w:lang w:eastAsia="en-GB"/>
                <w14:ligatures w14:val="none"/>
              </w:rPr>
              <w:t>, NCPS, ACC</w:t>
            </w:r>
            <w:r w:rsidRPr="00EB6BB5">
              <w:rPr>
                <w:rFonts w:ascii="Calibri" w:eastAsia="Times New Roman" w:hAnsi="Calibri" w:cs="Calibri"/>
                <w:color w:val="3B3838"/>
                <w:kern w:val="0"/>
                <w:sz w:val="18"/>
                <w:szCs w:val="18"/>
                <w:lang w:eastAsia="en-GB"/>
                <w14:ligatures w14:val="none"/>
              </w:rPr>
              <w:t xml:space="preserve">. </w:t>
            </w:r>
          </w:p>
          <w:p w14:paraId="170B3145" w14:textId="77777777" w:rsidR="00222926" w:rsidRPr="00EB6BB5" w:rsidRDefault="00222926" w:rsidP="00222926">
            <w:pPr>
              <w:keepLines/>
              <w:numPr>
                <w:ilvl w:val="0"/>
                <w:numId w:val="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Consider how an ethical framework informs professional counselling practice. </w:t>
            </w:r>
          </w:p>
          <w:p w14:paraId="236DD346" w14:textId="77777777" w:rsidR="00222926" w:rsidRPr="00EB6BB5" w:rsidRDefault="00222926" w:rsidP="00222926">
            <w:pPr>
              <w:keepLines/>
              <w:numPr>
                <w:ilvl w:val="0"/>
                <w:numId w:val="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Demonstrate understanding of how ethical practice is evident in counselling practice sessions.</w:t>
            </w:r>
          </w:p>
          <w:p w14:paraId="474EE88A" w14:textId="77777777" w:rsidR="00222926" w:rsidRPr="00EB6BB5" w:rsidRDefault="00222926" w:rsidP="00222926">
            <w:pPr>
              <w:keepLines/>
              <w:numPr>
                <w:ilvl w:val="0"/>
                <w:numId w:val="9"/>
              </w:numPr>
              <w:spacing w:before="60" w:after="60" w:line="24" w:lineRule="atLeast"/>
              <w:ind w:left="113" w:hanging="113"/>
              <w:rPr>
                <w:rFonts w:ascii="Calibri" w:eastAsia="Times New Roman" w:hAnsi="Calibri" w:cs="Calibri"/>
                <w:color w:val="3B3838"/>
                <w:spacing w:val="-2"/>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Explore ethical dilemmas by focused discussion of your own experience from working with case scenarios in counselling practice sessions</w:t>
            </w:r>
            <w:r w:rsidRPr="00EB6BB5">
              <w:rPr>
                <w:rFonts w:ascii="Calibri" w:eastAsia="Times New Roman" w:hAnsi="Calibri" w:cs="Calibri"/>
                <w:color w:val="3B3838"/>
                <w:spacing w:val="-2"/>
                <w:kern w:val="0"/>
                <w:sz w:val="18"/>
                <w:szCs w:val="18"/>
                <w:lang w:eastAsia="en-GB"/>
                <w14:ligatures w14:val="none"/>
              </w:rPr>
              <w:t>.</w:t>
            </w:r>
          </w:p>
        </w:tc>
        <w:tc>
          <w:tcPr>
            <w:tcW w:w="4096" w:type="dxa"/>
            <w:tcBorders>
              <w:top w:val="single" w:sz="6" w:space="0" w:color="3B3838"/>
              <w:left w:val="single" w:sz="6" w:space="0" w:color="3B3838"/>
              <w:bottom w:val="single" w:sz="6" w:space="0" w:color="3B3838"/>
              <w:right w:val="single" w:sz="6" w:space="0" w:color="3B3838"/>
            </w:tcBorders>
          </w:tcPr>
          <w:p w14:paraId="393BD43E" w14:textId="77777777" w:rsidR="00222926" w:rsidRPr="00EB6BB5" w:rsidRDefault="00222926" w:rsidP="00222926">
            <w:pPr>
              <w:spacing w:before="40" w:after="40" w:line="24" w:lineRule="atLeast"/>
              <w:rPr>
                <w:rFonts w:ascii="Calibri" w:eastAsia="Times New Roman" w:hAnsi="Calibri" w:cs="Calibri"/>
                <w:color w:val="3B3838"/>
                <w:kern w:val="0"/>
                <w:sz w:val="17"/>
                <w:szCs w:val="17"/>
                <w:lang w:eastAsia="en-GB"/>
                <w14:ligatures w14:val="none"/>
              </w:rPr>
            </w:pPr>
          </w:p>
        </w:tc>
      </w:tr>
      <w:tr w:rsidR="00222926" w:rsidRPr="00EB6BB5" w14:paraId="16BB60BD"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03CA4026"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1.2     Explain the importance of working within limits of proficiency</w:t>
            </w:r>
          </w:p>
        </w:tc>
        <w:tc>
          <w:tcPr>
            <w:tcW w:w="4320" w:type="dxa"/>
            <w:tcBorders>
              <w:top w:val="single" w:sz="6" w:space="0" w:color="3B3838"/>
              <w:left w:val="single" w:sz="6" w:space="0" w:color="3B3838"/>
              <w:bottom w:val="single" w:sz="6" w:space="0" w:color="3B3838"/>
              <w:right w:val="single" w:sz="6" w:space="0" w:color="3B3838"/>
            </w:tcBorders>
          </w:tcPr>
          <w:p w14:paraId="010BAF06" w14:textId="77777777" w:rsidR="00222926" w:rsidRPr="00EB6BB5" w:rsidRDefault="00222926" w:rsidP="00222926">
            <w:pPr>
              <w:keepLines/>
              <w:numPr>
                <w:ilvl w:val="0"/>
                <w:numId w:val="13"/>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importance of ‘limits of proficiency’ in relation to ethical practice.</w:t>
            </w:r>
          </w:p>
          <w:p w14:paraId="38463C04" w14:textId="77777777" w:rsidR="00222926" w:rsidRPr="00EB6BB5" w:rsidRDefault="00222926" w:rsidP="00222926">
            <w:pPr>
              <w:keepLines/>
              <w:numPr>
                <w:ilvl w:val="0"/>
                <w:numId w:val="13"/>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Discover the limits of your proficiency by focused discussion of your own experience of working with case scenarios in counselling practice sessions.</w:t>
            </w:r>
          </w:p>
          <w:p w14:paraId="79794030" w14:textId="77777777" w:rsidR="00222926" w:rsidRPr="00EB6BB5" w:rsidRDefault="00222926" w:rsidP="00222926">
            <w:pPr>
              <w:keepLines/>
              <w:numPr>
                <w:ilvl w:val="0"/>
                <w:numId w:val="13"/>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understanding by referring to new insights gained through discussion.</w:t>
            </w:r>
          </w:p>
        </w:tc>
        <w:tc>
          <w:tcPr>
            <w:tcW w:w="4096" w:type="dxa"/>
            <w:tcBorders>
              <w:top w:val="single" w:sz="6" w:space="0" w:color="3B3838"/>
              <w:left w:val="single" w:sz="6" w:space="0" w:color="3B3838"/>
              <w:bottom w:val="single" w:sz="6" w:space="0" w:color="3B3838"/>
              <w:right w:val="single" w:sz="6" w:space="0" w:color="3B3838"/>
            </w:tcBorders>
          </w:tcPr>
          <w:p w14:paraId="3BA07BD5" w14:textId="77777777" w:rsidR="00222926" w:rsidRPr="00EB6BB5" w:rsidRDefault="00222926" w:rsidP="00222926">
            <w:pPr>
              <w:spacing w:before="40" w:after="40" w:line="24" w:lineRule="atLeast"/>
              <w:ind w:left="1080"/>
              <w:rPr>
                <w:rFonts w:ascii="Calibri" w:eastAsia="Times New Roman" w:hAnsi="Calibri" w:cs="Calibri"/>
                <w:color w:val="3B3838"/>
                <w:kern w:val="0"/>
                <w:sz w:val="17"/>
                <w:szCs w:val="17"/>
                <w:lang w:eastAsia="en-GB"/>
                <w14:ligatures w14:val="none"/>
              </w:rPr>
            </w:pPr>
          </w:p>
        </w:tc>
      </w:tr>
      <w:tr w:rsidR="00222926" w:rsidRPr="00EB6BB5" w14:paraId="3293B98E"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D7AFBA4"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1.3     Describe the ethical, legal and procedural framework in which an agency operates</w:t>
            </w:r>
          </w:p>
        </w:tc>
        <w:tc>
          <w:tcPr>
            <w:tcW w:w="4320" w:type="dxa"/>
            <w:tcBorders>
              <w:top w:val="single" w:sz="6" w:space="0" w:color="3B3838"/>
              <w:left w:val="single" w:sz="6" w:space="0" w:color="3B3838"/>
              <w:bottom w:val="single" w:sz="6" w:space="0" w:color="3B3838"/>
              <w:right w:val="single" w:sz="6" w:space="0" w:color="3B3838"/>
            </w:tcBorders>
          </w:tcPr>
          <w:p w14:paraId="62149945" w14:textId="77777777" w:rsidR="00222926" w:rsidRPr="00EB6BB5" w:rsidRDefault="00222926" w:rsidP="00222926">
            <w:pPr>
              <w:keepLines/>
              <w:numPr>
                <w:ilvl w:val="0"/>
                <w:numId w:val="9"/>
              </w:numPr>
              <w:spacing w:before="120" w:after="60" w:line="24" w:lineRule="atLeast"/>
              <w:ind w:left="113" w:hanging="113"/>
              <w:rPr>
                <w:rFonts w:ascii="Calibri" w:eastAsia="Times New Roman" w:hAnsi="Calibri" w:cs="Calibri"/>
                <w:color w:val="3B3838"/>
                <w:spacing w:val="-4"/>
                <w:kern w:val="0"/>
                <w:sz w:val="18"/>
                <w:szCs w:val="18"/>
                <w:lang w:eastAsia="en-GB"/>
                <w14:ligatures w14:val="none"/>
              </w:rPr>
            </w:pPr>
            <w:r w:rsidRPr="00EB6BB5">
              <w:rPr>
                <w:rFonts w:ascii="Calibri" w:eastAsia="Times New Roman" w:hAnsi="Calibri" w:cs="Calibri"/>
                <w:color w:val="3B3838"/>
                <w:spacing w:val="-4"/>
                <w:kern w:val="0"/>
                <w:sz w:val="18"/>
                <w:szCs w:val="18"/>
                <w:lang w:eastAsia="en-GB"/>
                <w14:ligatures w14:val="none"/>
              </w:rPr>
              <w:t>Explore an agency’s ethical policy and procedure with reference to working ethically and safely.</w:t>
            </w:r>
          </w:p>
          <w:p w14:paraId="4B48CBF9" w14:textId="77777777" w:rsidR="00222926" w:rsidRPr="00EB6BB5" w:rsidRDefault="00222926" w:rsidP="00222926">
            <w:pPr>
              <w:keepLines/>
              <w:numPr>
                <w:ilvl w:val="0"/>
                <w:numId w:val="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Explore how legal processes might impact on an agency counselling service.</w:t>
            </w:r>
          </w:p>
          <w:p w14:paraId="42C5FC7A" w14:textId="77777777" w:rsidR="00222926" w:rsidRPr="00EB6BB5" w:rsidRDefault="00222926" w:rsidP="00222926">
            <w:pPr>
              <w:keepLines/>
              <w:spacing w:before="60" w:after="60" w:line="24" w:lineRule="atLeast"/>
              <w:ind w:left="113"/>
              <w:rPr>
                <w:rFonts w:ascii="Calibri" w:eastAsia="Times New Roman" w:hAnsi="Calibri" w:cs="Calibri"/>
                <w:color w:val="3B3838"/>
                <w:kern w:val="0"/>
                <w:sz w:val="18"/>
                <w:szCs w:val="18"/>
                <w:lang w:eastAsia="en-GB"/>
                <w14:ligatures w14:val="none"/>
              </w:rPr>
            </w:pPr>
          </w:p>
        </w:tc>
        <w:tc>
          <w:tcPr>
            <w:tcW w:w="4096" w:type="dxa"/>
            <w:tcBorders>
              <w:top w:val="single" w:sz="6" w:space="0" w:color="3B3838"/>
              <w:left w:val="single" w:sz="6" w:space="0" w:color="3B3838"/>
              <w:bottom w:val="single" w:sz="6" w:space="0" w:color="3B3838"/>
              <w:right w:val="single" w:sz="6" w:space="0" w:color="3B3838"/>
            </w:tcBorders>
          </w:tcPr>
          <w:p w14:paraId="4073B92D" w14:textId="77777777" w:rsidR="00222926" w:rsidRPr="00EB6BB5" w:rsidRDefault="00222926" w:rsidP="00222926">
            <w:pPr>
              <w:spacing w:before="40" w:after="40" w:line="24" w:lineRule="atLeast"/>
              <w:ind w:left="1080"/>
              <w:rPr>
                <w:rFonts w:ascii="Calibri" w:eastAsia="Times New Roman" w:hAnsi="Calibri" w:cs="Calibri"/>
                <w:color w:val="3B3838"/>
                <w:kern w:val="0"/>
                <w:sz w:val="17"/>
                <w:szCs w:val="17"/>
                <w:lang w:eastAsia="en-GB"/>
                <w14:ligatures w14:val="none"/>
              </w:rPr>
            </w:pPr>
          </w:p>
        </w:tc>
      </w:tr>
      <w:tr w:rsidR="00222926" w:rsidRPr="00EB6BB5" w14:paraId="1256D87E"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8425DFE" w14:textId="77777777" w:rsidR="00222926" w:rsidRPr="00EB6BB5" w:rsidRDefault="00222926" w:rsidP="00222926">
            <w:pPr>
              <w:keepLine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lastRenderedPageBreak/>
              <w:t>1.4     Demonstrate understanding of client assessment and referral in an agency setting</w:t>
            </w:r>
          </w:p>
        </w:tc>
        <w:tc>
          <w:tcPr>
            <w:tcW w:w="4320" w:type="dxa"/>
            <w:tcBorders>
              <w:top w:val="single" w:sz="6" w:space="0" w:color="3B3838"/>
              <w:left w:val="single" w:sz="6" w:space="0" w:color="3B3838"/>
              <w:bottom w:val="single" w:sz="6" w:space="0" w:color="3B3838"/>
              <w:right w:val="single" w:sz="6" w:space="0" w:color="3B3838"/>
            </w:tcBorders>
          </w:tcPr>
          <w:p w14:paraId="551CB835" w14:textId="77777777" w:rsidR="00222926" w:rsidRPr="00EB6BB5" w:rsidRDefault="00222926" w:rsidP="00222926">
            <w:pPr>
              <w:keepLines/>
              <w:numPr>
                <w:ilvl w:val="0"/>
                <w:numId w:val="14"/>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Understand the role and purpose of client assessment and how it informs the counselling work itself.</w:t>
            </w:r>
          </w:p>
          <w:p w14:paraId="49D3A86A" w14:textId="77777777" w:rsidR="00222926" w:rsidRPr="00EB6BB5" w:rsidRDefault="00222926" w:rsidP="00222926">
            <w:pPr>
              <w:keepLines/>
              <w:numPr>
                <w:ilvl w:val="0"/>
                <w:numId w:val="1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Identify the nature and range of information necessary to begin to get a sense of the client’s perception of their problem and practice this process in counselling practice sessions. </w:t>
            </w:r>
          </w:p>
          <w:p w14:paraId="57F0B835" w14:textId="77777777" w:rsidR="00222926" w:rsidRPr="00EB6BB5" w:rsidRDefault="00222926" w:rsidP="00222926">
            <w:pPr>
              <w:keepLines/>
              <w:numPr>
                <w:ilvl w:val="0"/>
                <w:numId w:val="1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Understand the importance of client assessment and explore referral issues.</w:t>
            </w:r>
          </w:p>
          <w:p w14:paraId="48D7B0F4" w14:textId="77777777" w:rsidR="00222926" w:rsidRPr="00EB6BB5" w:rsidRDefault="00222926" w:rsidP="00222926">
            <w:pPr>
              <w:keepLines/>
              <w:numPr>
                <w:ilvl w:val="0"/>
                <w:numId w:val="1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15AC6978" w14:textId="77777777" w:rsidR="00222926" w:rsidRPr="00EB6BB5" w:rsidRDefault="00222926" w:rsidP="00222926">
            <w:pPr>
              <w:spacing w:before="40" w:after="40" w:line="24" w:lineRule="atLeast"/>
              <w:ind w:left="1080"/>
              <w:rPr>
                <w:rFonts w:ascii="Calibri" w:eastAsia="Times New Roman" w:hAnsi="Calibri" w:cs="Calibri"/>
                <w:color w:val="3B3838"/>
                <w:kern w:val="0"/>
                <w:sz w:val="17"/>
                <w:szCs w:val="17"/>
                <w:lang w:eastAsia="en-GB"/>
                <w14:ligatures w14:val="none"/>
              </w:rPr>
            </w:pPr>
          </w:p>
        </w:tc>
      </w:tr>
      <w:tr w:rsidR="00222926" w:rsidRPr="00EB6BB5" w14:paraId="4ADC522A"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8BC2095"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t>LEARNING OUTCOME:</w:t>
            </w:r>
          </w:p>
        </w:tc>
        <w:tc>
          <w:tcPr>
            <w:tcW w:w="4320" w:type="dxa"/>
            <w:tcBorders>
              <w:top w:val="single" w:sz="6" w:space="0" w:color="3B3838"/>
              <w:left w:val="single" w:sz="6" w:space="0" w:color="3B3838"/>
              <w:bottom w:val="single" w:sz="6" w:space="0" w:color="3B3838"/>
              <w:right w:val="single" w:sz="4" w:space="0" w:color="auto"/>
            </w:tcBorders>
            <w:shd w:val="clear" w:color="auto" w:fill="E7E6E6"/>
          </w:tcPr>
          <w:p w14:paraId="543AC08E"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2. Understanding the counselling relationship</w:t>
            </w:r>
          </w:p>
        </w:tc>
        <w:tc>
          <w:tcPr>
            <w:tcW w:w="4096" w:type="dxa"/>
            <w:tcBorders>
              <w:top w:val="single" w:sz="6" w:space="0" w:color="3B3838"/>
              <w:left w:val="single" w:sz="4" w:space="0" w:color="auto"/>
              <w:bottom w:val="single" w:sz="6" w:space="0" w:color="3B3838"/>
              <w:right w:val="single" w:sz="4" w:space="0" w:color="auto"/>
            </w:tcBorders>
          </w:tcPr>
          <w:p w14:paraId="6CF9EBEA"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p>
        </w:tc>
      </w:tr>
      <w:tr w:rsidR="00222926" w:rsidRPr="00EB6BB5" w14:paraId="45D8F5B0"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0148ED4D"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 xml:space="preserve"> Assessment criteria </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65C466DB"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Candidate guidance to criteria</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3AAACF21"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7950981A"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F562C77"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2.1     Explain the nature and constraints of the counsellor role within different settings</w:t>
            </w:r>
          </w:p>
        </w:tc>
        <w:tc>
          <w:tcPr>
            <w:tcW w:w="4320" w:type="dxa"/>
            <w:tcBorders>
              <w:top w:val="single" w:sz="6" w:space="0" w:color="3B3838"/>
              <w:left w:val="single" w:sz="6" w:space="0" w:color="3B3838"/>
              <w:bottom w:val="single" w:sz="6" w:space="0" w:color="3B3838"/>
              <w:right w:val="single" w:sz="6" w:space="0" w:color="3B3838"/>
            </w:tcBorders>
          </w:tcPr>
          <w:p w14:paraId="17F4AEAB" w14:textId="77777777" w:rsidR="00222926" w:rsidRPr="00EB6BB5" w:rsidRDefault="00222926" w:rsidP="00222926">
            <w:pPr>
              <w:keepLines/>
              <w:numPr>
                <w:ilvl w:val="0"/>
                <w:numId w:val="1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Clearly differentiate between the role of the counsellor in an agency as opposed to (for example) a helper or key worker for a client in the same organisation. </w:t>
            </w:r>
          </w:p>
          <w:p w14:paraId="20DD9D01" w14:textId="77777777" w:rsidR="00222926" w:rsidRPr="00EB6BB5" w:rsidRDefault="00222926" w:rsidP="00222926">
            <w:pPr>
              <w:keepLines/>
              <w:numPr>
                <w:ilvl w:val="0"/>
                <w:numId w:val="1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Explore the limitations of counselling, in relation to expectations of clients, in a range of different agency settings – e.g. rehabilitation centre, GP surgery, drop-in centre, young person’s advisory centre.</w:t>
            </w:r>
          </w:p>
          <w:p w14:paraId="70DD02C1" w14:textId="77777777" w:rsidR="00222926" w:rsidRPr="00EB6BB5" w:rsidRDefault="00222926" w:rsidP="00222926">
            <w:pPr>
              <w:keepLines/>
              <w:spacing w:before="60" w:after="60" w:line="24" w:lineRule="atLeast"/>
              <w:ind w:left="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Practise explaining your role to clients in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69BFACAF"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6CB487FE"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3E8182E"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2.2     Establish and sustain the boundaries of the counsellor role in counselling practice sessions</w:t>
            </w:r>
          </w:p>
        </w:tc>
        <w:tc>
          <w:tcPr>
            <w:tcW w:w="4320" w:type="dxa"/>
            <w:tcBorders>
              <w:top w:val="single" w:sz="6" w:space="0" w:color="3B3838"/>
              <w:left w:val="single" w:sz="6" w:space="0" w:color="3B3838"/>
              <w:bottom w:val="single" w:sz="6" w:space="0" w:color="3B3838"/>
              <w:right w:val="single" w:sz="6" w:space="0" w:color="3B3838"/>
            </w:tcBorders>
          </w:tcPr>
          <w:p w14:paraId="19F46492" w14:textId="77777777" w:rsidR="00222926" w:rsidRPr="00EB6BB5" w:rsidRDefault="00222926" w:rsidP="00222926">
            <w:pPr>
              <w:keepLines/>
              <w:numPr>
                <w:ilvl w:val="0"/>
                <w:numId w:val="16"/>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Explore boundary limits to the counselling relationship.</w:t>
            </w:r>
          </w:p>
          <w:p w14:paraId="4FC2EFEF" w14:textId="77777777" w:rsidR="00222926" w:rsidRPr="00EB6BB5" w:rsidRDefault="00222926" w:rsidP="00222926">
            <w:pPr>
              <w:keepLines/>
              <w:numPr>
                <w:ilvl w:val="0"/>
                <w:numId w:val="16"/>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Identify situations and issues that challenge personal and professional boundaries and explore ways of managing these – e.g. “doorknob confessions”, attraction between counsellor and client, confidentiality issues etc.</w:t>
            </w:r>
          </w:p>
          <w:p w14:paraId="047B74D3" w14:textId="77777777" w:rsidR="00222926" w:rsidRPr="00EB6BB5" w:rsidRDefault="00222926" w:rsidP="00222926">
            <w:pPr>
              <w:keepLines/>
              <w:numPr>
                <w:ilvl w:val="0"/>
                <w:numId w:val="16"/>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Practise establishing and sustaining boundary limits to the counselling relationship. </w:t>
            </w:r>
          </w:p>
          <w:p w14:paraId="0F3D83B2" w14:textId="77777777" w:rsidR="00222926" w:rsidRPr="00EB6BB5" w:rsidRDefault="00222926" w:rsidP="00222926">
            <w:pPr>
              <w:keepLines/>
              <w:numPr>
                <w:ilvl w:val="0"/>
                <w:numId w:val="16"/>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your ability to establish and sustain boundaries.</w:t>
            </w:r>
          </w:p>
        </w:tc>
        <w:tc>
          <w:tcPr>
            <w:tcW w:w="4096" w:type="dxa"/>
            <w:tcBorders>
              <w:top w:val="single" w:sz="6" w:space="0" w:color="3B3838"/>
              <w:left w:val="single" w:sz="6" w:space="0" w:color="3B3838"/>
              <w:bottom w:val="single" w:sz="6" w:space="0" w:color="3B3838"/>
              <w:right w:val="single" w:sz="6" w:space="0" w:color="3B3838"/>
            </w:tcBorders>
          </w:tcPr>
          <w:p w14:paraId="45F1EA41"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302917D3"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4D206F2"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2.3     Explain how the counselling relationship contributes to the counselling work</w:t>
            </w:r>
          </w:p>
        </w:tc>
        <w:tc>
          <w:tcPr>
            <w:tcW w:w="4320" w:type="dxa"/>
            <w:tcBorders>
              <w:top w:val="single" w:sz="6" w:space="0" w:color="3B3838"/>
              <w:left w:val="single" w:sz="6" w:space="0" w:color="3B3838"/>
              <w:bottom w:val="single" w:sz="6" w:space="0" w:color="3B3838"/>
              <w:right w:val="single" w:sz="6" w:space="0" w:color="3B3838"/>
            </w:tcBorders>
          </w:tcPr>
          <w:p w14:paraId="68614C80" w14:textId="77777777" w:rsidR="00222926" w:rsidRPr="00EB6BB5" w:rsidRDefault="00222926" w:rsidP="00222926">
            <w:pPr>
              <w:keepLines/>
              <w:numPr>
                <w:ilvl w:val="0"/>
                <w:numId w:val="1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Clearly state what you feel and think is necessary to develop an effective (working) relationship with clients.</w:t>
            </w:r>
          </w:p>
          <w:p w14:paraId="77C0BB7D" w14:textId="77777777" w:rsidR="00222926" w:rsidRPr="00EB6BB5" w:rsidRDefault="00222926" w:rsidP="00222926">
            <w:pPr>
              <w:keepLines/>
              <w:numPr>
                <w:ilvl w:val="0"/>
                <w:numId w:val="1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Define those characteristics of the counselling relationship that facilitate growth and change and identify attitudes which enable the counsellor to introduce those characteristics to the relationship.</w:t>
            </w:r>
          </w:p>
          <w:p w14:paraId="37E5A751" w14:textId="77777777" w:rsidR="00222926" w:rsidRPr="00EB6BB5" w:rsidRDefault="00222926" w:rsidP="00222926">
            <w:pPr>
              <w:keepLines/>
              <w:numPr>
                <w:ilvl w:val="0"/>
                <w:numId w:val="15"/>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0050A07A"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44BE3DD4"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383D9A3"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2.4      Manage the stages of the counselling relationship</w:t>
            </w:r>
          </w:p>
        </w:tc>
        <w:tc>
          <w:tcPr>
            <w:tcW w:w="4320" w:type="dxa"/>
            <w:tcBorders>
              <w:top w:val="single" w:sz="6" w:space="0" w:color="3B3838"/>
              <w:left w:val="single" w:sz="6" w:space="0" w:color="3B3838"/>
              <w:bottom w:val="single" w:sz="6" w:space="0" w:color="3B3838"/>
              <w:right w:val="single" w:sz="6" w:space="0" w:color="3B3838"/>
            </w:tcBorders>
          </w:tcPr>
          <w:p w14:paraId="64411E3A" w14:textId="77777777" w:rsidR="00222926" w:rsidRPr="00EB6BB5" w:rsidRDefault="00222926" w:rsidP="00222926">
            <w:pPr>
              <w:keepLines/>
              <w:numPr>
                <w:ilvl w:val="0"/>
                <w:numId w:val="1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Identify three different stages in the counselling session and process.</w:t>
            </w:r>
          </w:p>
          <w:p w14:paraId="31317302" w14:textId="77777777" w:rsidR="00222926" w:rsidRPr="00EB6BB5" w:rsidRDefault="00222926" w:rsidP="00222926">
            <w:pPr>
              <w:keepLines/>
              <w:numPr>
                <w:ilvl w:val="0"/>
                <w:numId w:val="1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Be clear about the reasons for attending to, and effectively using, the beginning, middle and end for the purpose of developing, maintaining and concluding the counselling process.</w:t>
            </w:r>
          </w:p>
          <w:p w14:paraId="5115E8B2" w14:textId="77777777" w:rsidR="00222926" w:rsidRPr="00EB6BB5" w:rsidRDefault="00222926" w:rsidP="00222926">
            <w:pPr>
              <w:keepLines/>
              <w:numPr>
                <w:ilvl w:val="0"/>
                <w:numId w:val="15"/>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508CCDC1"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200D415E"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5156CA40"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lastRenderedPageBreak/>
              <w:t>LEARNING OUTCOME:</w:t>
            </w:r>
          </w:p>
        </w:tc>
        <w:tc>
          <w:tcPr>
            <w:tcW w:w="4320" w:type="dxa"/>
            <w:tcBorders>
              <w:top w:val="single" w:sz="6" w:space="0" w:color="3B3838"/>
              <w:left w:val="single" w:sz="6" w:space="0" w:color="3B3838"/>
              <w:bottom w:val="single" w:sz="6" w:space="0" w:color="3B3838"/>
              <w:right w:val="single" w:sz="4" w:space="0" w:color="auto"/>
            </w:tcBorders>
            <w:shd w:val="clear" w:color="auto" w:fill="E7E6E6"/>
          </w:tcPr>
          <w:p w14:paraId="0999EA18"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3. Understand difference and diversity issues to develop empathic understanding</w:t>
            </w:r>
          </w:p>
        </w:tc>
        <w:tc>
          <w:tcPr>
            <w:tcW w:w="4096" w:type="dxa"/>
            <w:tcBorders>
              <w:top w:val="single" w:sz="6" w:space="0" w:color="3B3838"/>
              <w:left w:val="single" w:sz="4" w:space="0" w:color="auto"/>
              <w:bottom w:val="single" w:sz="6" w:space="0" w:color="3B3838"/>
              <w:right w:val="single" w:sz="4" w:space="0" w:color="auto"/>
            </w:tcBorders>
          </w:tcPr>
          <w:p w14:paraId="70B66352"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20"/>
                <w:szCs w:val="20"/>
                <w14:ligatures w14:val="none"/>
              </w:rPr>
            </w:pPr>
          </w:p>
        </w:tc>
      </w:tr>
      <w:tr w:rsidR="00222926" w:rsidRPr="00EB6BB5" w14:paraId="3030C4E9"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791814D"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Assessment criteria</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641A2BC1"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Candidate guidance to criteria</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5B0D8193"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0394CA0D"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59FEF6AF" w14:textId="77777777" w:rsidR="00222926" w:rsidRPr="00EB6BB5" w:rsidRDefault="00222926" w:rsidP="00222926">
            <w:pPr>
              <w:spacing w:before="120" w:after="40" w:line="24" w:lineRule="atLeast"/>
              <w:ind w:left="454" w:hanging="454"/>
              <w:outlineLvl w:val="3"/>
              <w:rPr>
                <w:rFonts w:ascii="Calibri" w:eastAsia="Times New Roman" w:hAnsi="Calibri" w:cs="Calibri"/>
                <w:bCs/>
                <w:iCs/>
                <w:noProof/>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3.1     Identify and reflect on diversity within personal relationships</w:t>
            </w:r>
          </w:p>
        </w:tc>
        <w:tc>
          <w:tcPr>
            <w:tcW w:w="4320" w:type="dxa"/>
            <w:tcBorders>
              <w:top w:val="single" w:sz="6" w:space="0" w:color="3B3838"/>
              <w:left w:val="single" w:sz="6" w:space="0" w:color="3B3838"/>
              <w:bottom w:val="single" w:sz="6" w:space="0" w:color="3B3838"/>
              <w:right w:val="single" w:sz="6" w:space="0" w:color="3B3838"/>
            </w:tcBorders>
          </w:tcPr>
          <w:p w14:paraId="254A81D3" w14:textId="77777777" w:rsidR="00222926" w:rsidRPr="00EB6BB5" w:rsidRDefault="00222926" w:rsidP="00222926">
            <w:pPr>
              <w:keepLines/>
              <w:numPr>
                <w:ilvl w:val="0"/>
                <w:numId w:val="17"/>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Learn about diversity through exploring the membership of the course group: the different beliefs and behaviour. Become aware of the demographics of your group – e.g. culture, family, nationality, race, age, gender, disability, sexuality etc.</w:t>
            </w:r>
          </w:p>
          <w:p w14:paraId="366344DC" w14:textId="77777777" w:rsidR="00222926" w:rsidRPr="00EB6BB5" w:rsidRDefault="00222926" w:rsidP="00222926">
            <w:pPr>
              <w:keepLines/>
              <w:numPr>
                <w:ilvl w:val="0"/>
                <w:numId w:val="17"/>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Become aware of your own response and reactions to the differences within the group.</w:t>
            </w:r>
          </w:p>
          <w:p w14:paraId="19557129" w14:textId="77777777" w:rsidR="00222926" w:rsidRPr="00EB6BB5" w:rsidRDefault="00222926" w:rsidP="00222926">
            <w:pPr>
              <w:keepLines/>
              <w:spacing w:before="60" w:after="60" w:line="24" w:lineRule="atLeast"/>
              <w:ind w:left="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Investigate and analyse the implications of being perceived as ‘different’. </w:t>
            </w:r>
          </w:p>
        </w:tc>
        <w:tc>
          <w:tcPr>
            <w:tcW w:w="4096" w:type="dxa"/>
            <w:tcBorders>
              <w:top w:val="single" w:sz="6" w:space="0" w:color="3B3838"/>
              <w:left w:val="single" w:sz="6" w:space="0" w:color="3B3838"/>
              <w:bottom w:val="single" w:sz="6" w:space="0" w:color="3B3838"/>
              <w:right w:val="single" w:sz="6" w:space="0" w:color="3B3838"/>
            </w:tcBorders>
          </w:tcPr>
          <w:p w14:paraId="7DE2DF13"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 </w:t>
            </w:r>
          </w:p>
        </w:tc>
      </w:tr>
      <w:tr w:rsidR="00222926" w:rsidRPr="00EB6BB5" w14:paraId="103C1B63"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7E1808CB"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3.2     Identify and reflect on a range of diversity issues in the wider social context</w:t>
            </w:r>
          </w:p>
        </w:tc>
        <w:tc>
          <w:tcPr>
            <w:tcW w:w="4320" w:type="dxa"/>
            <w:tcBorders>
              <w:top w:val="single" w:sz="6" w:space="0" w:color="3B3838"/>
              <w:left w:val="single" w:sz="6" w:space="0" w:color="3B3838"/>
              <w:bottom w:val="single" w:sz="6" w:space="0" w:color="3B3838"/>
              <w:right w:val="single" w:sz="6" w:space="0" w:color="3B3838"/>
            </w:tcBorders>
          </w:tcPr>
          <w:p w14:paraId="7B165D29" w14:textId="77777777" w:rsidR="00222926" w:rsidRPr="00EB6BB5" w:rsidRDefault="00222926" w:rsidP="00222926">
            <w:pPr>
              <w:keepLines/>
              <w:numPr>
                <w:ilvl w:val="0"/>
                <w:numId w:val="18"/>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Discover the range of ways in which people experience discrimination.</w:t>
            </w:r>
          </w:p>
          <w:p w14:paraId="2400F332" w14:textId="77777777" w:rsidR="00222926" w:rsidRPr="00EB6BB5" w:rsidRDefault="00222926" w:rsidP="00222926">
            <w:pPr>
              <w:keepLines/>
              <w:numPr>
                <w:ilvl w:val="0"/>
                <w:numId w:val="18"/>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Familiarise yourself with the legal aspects of anti-discrimination.</w:t>
            </w:r>
          </w:p>
          <w:p w14:paraId="537E7E09" w14:textId="77777777" w:rsidR="00222926" w:rsidRPr="00EB6BB5" w:rsidRDefault="00222926" w:rsidP="00222926">
            <w:pPr>
              <w:keepLines/>
              <w:numPr>
                <w:ilvl w:val="0"/>
                <w:numId w:val="18"/>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Explore own experience(s) of discrimination and discriminating.</w:t>
            </w:r>
          </w:p>
          <w:p w14:paraId="36B5F3F0" w14:textId="77777777" w:rsidR="00222926" w:rsidRPr="00EB6BB5" w:rsidRDefault="00222926" w:rsidP="00222926">
            <w:pPr>
              <w:keepLines/>
              <w:numPr>
                <w:ilvl w:val="0"/>
                <w:numId w:val="1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Use the learning gained from understanding of diversity issues to inform your counselling practice sessions. </w:t>
            </w:r>
          </w:p>
          <w:p w14:paraId="7D5C21C4" w14:textId="77777777" w:rsidR="00222926" w:rsidRPr="00EB6BB5" w:rsidRDefault="00222926" w:rsidP="00222926">
            <w:pPr>
              <w:keepLines/>
              <w:numPr>
                <w:ilvl w:val="0"/>
                <w:numId w:val="1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Take account of diversity issues when developing a counselling relationship.</w:t>
            </w:r>
          </w:p>
          <w:p w14:paraId="52884567" w14:textId="77777777" w:rsidR="00222926" w:rsidRPr="00EB6BB5" w:rsidRDefault="00222926" w:rsidP="00222926">
            <w:pPr>
              <w:keepLines/>
              <w:numPr>
                <w:ilvl w:val="0"/>
                <w:numId w:val="1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Consider the needs of a client who has experienced discriminatory responses in society. </w:t>
            </w:r>
          </w:p>
          <w:p w14:paraId="50DB5B28" w14:textId="77777777" w:rsidR="00222926" w:rsidRPr="00EB6BB5" w:rsidRDefault="00222926" w:rsidP="00222926">
            <w:pPr>
              <w:keepLines/>
              <w:numPr>
                <w:ilvl w:val="0"/>
                <w:numId w:val="18"/>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0A44E61A" w14:textId="77777777" w:rsidR="00222926" w:rsidRPr="00EB6BB5" w:rsidRDefault="00222926" w:rsidP="00222926">
            <w:pPr>
              <w:spacing w:before="40" w:after="40" w:line="24" w:lineRule="atLeast"/>
              <w:rPr>
                <w:rFonts w:ascii="Calibri" w:eastAsia="Times New Roman" w:hAnsi="Calibri" w:cs="Calibri"/>
                <w:color w:val="3B3838"/>
                <w:kern w:val="0"/>
                <w:sz w:val="18"/>
                <w:szCs w:val="18"/>
                <w:lang w:eastAsia="en-GB"/>
                <w14:ligatures w14:val="none"/>
              </w:rPr>
            </w:pPr>
          </w:p>
        </w:tc>
      </w:tr>
      <w:tr w:rsidR="00222926" w:rsidRPr="00EB6BB5" w14:paraId="601503FA"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CF35152" w14:textId="77777777" w:rsidR="00222926" w:rsidRPr="00EB6BB5" w:rsidRDefault="00222926" w:rsidP="00222926">
            <w:pPr>
              <w:spacing w:before="120" w:after="40" w:line="24" w:lineRule="atLeast"/>
              <w:ind w:left="454" w:hanging="454"/>
              <w:outlineLvl w:val="3"/>
              <w:rPr>
                <w:rFonts w:ascii="Calibri" w:eastAsia="Times New Roman" w:hAnsi="Calibri" w:cs="Calibri"/>
                <w:bCs/>
                <w:iCs/>
                <w:noProof/>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3.3     Apply awareness of diversity issues to enhance empathic understanding</w:t>
            </w:r>
          </w:p>
        </w:tc>
        <w:tc>
          <w:tcPr>
            <w:tcW w:w="4320" w:type="dxa"/>
            <w:tcBorders>
              <w:top w:val="single" w:sz="6" w:space="0" w:color="3B3838"/>
              <w:left w:val="single" w:sz="6" w:space="0" w:color="3B3838"/>
              <w:bottom w:val="single" w:sz="6" w:space="0" w:color="3B3838"/>
              <w:right w:val="single" w:sz="6" w:space="0" w:color="3B3838"/>
            </w:tcBorders>
          </w:tcPr>
          <w:p w14:paraId="4D83A502" w14:textId="77777777" w:rsidR="00222926" w:rsidRPr="00EB6BB5" w:rsidRDefault="00222926" w:rsidP="00222926">
            <w:pPr>
              <w:keepLines/>
              <w:numPr>
                <w:ilvl w:val="0"/>
                <w:numId w:val="14"/>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Develop a more intimate sense of what another’s experience of difference has been by listening to the feelings and personal cost related to perceived or real difference.</w:t>
            </w:r>
          </w:p>
          <w:p w14:paraId="4E5E1F0F" w14:textId="77777777" w:rsidR="00222926" w:rsidRPr="00EB6BB5" w:rsidRDefault="00222926" w:rsidP="00222926">
            <w:pPr>
              <w:keepLines/>
              <w:numPr>
                <w:ilvl w:val="0"/>
                <w:numId w:val="2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Be prepared for – and aware of – your responses to the experience of difference. </w:t>
            </w:r>
          </w:p>
          <w:p w14:paraId="0BDA5A6B" w14:textId="77777777" w:rsidR="00222926" w:rsidRPr="00EB6BB5" w:rsidRDefault="00222926" w:rsidP="00222926">
            <w:pPr>
              <w:keepLines/>
              <w:numPr>
                <w:ilvl w:val="0"/>
                <w:numId w:val="2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Identify and understand personal blocks to empathy and identify issues you feel unable to empathise with.</w:t>
            </w:r>
          </w:p>
          <w:p w14:paraId="52CB77C9" w14:textId="77777777" w:rsidR="00222926" w:rsidRPr="00EB6BB5" w:rsidRDefault="00222926" w:rsidP="00222926">
            <w:pPr>
              <w:keepLines/>
              <w:numPr>
                <w:ilvl w:val="0"/>
                <w:numId w:val="2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62BF4DB5" w14:textId="77777777" w:rsidR="00222926" w:rsidRPr="00EB6BB5" w:rsidRDefault="00222926" w:rsidP="00222926">
            <w:pPr>
              <w:spacing w:before="40" w:after="40" w:line="24" w:lineRule="atLeast"/>
              <w:ind w:left="1080"/>
              <w:rPr>
                <w:rFonts w:ascii="Calibri" w:eastAsia="Times New Roman" w:hAnsi="Calibri" w:cs="Calibri"/>
                <w:bCs/>
                <w:iCs/>
                <w:color w:val="3B3838"/>
                <w:kern w:val="0"/>
                <w:sz w:val="18"/>
                <w:szCs w:val="18"/>
                <w:lang w:eastAsia="en-GB"/>
                <w14:ligatures w14:val="none"/>
              </w:rPr>
            </w:pPr>
          </w:p>
        </w:tc>
      </w:tr>
      <w:tr w:rsidR="00222926" w:rsidRPr="00EB6BB5" w14:paraId="5FCCB266"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14664E4"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t>LEARNING OUTCOME:</w:t>
            </w:r>
          </w:p>
        </w:tc>
        <w:tc>
          <w:tcPr>
            <w:tcW w:w="4320" w:type="dxa"/>
            <w:tcBorders>
              <w:top w:val="single" w:sz="6" w:space="0" w:color="3B3838"/>
              <w:left w:val="single" w:sz="6" w:space="0" w:color="3B3838"/>
              <w:bottom w:val="single" w:sz="6" w:space="0" w:color="3B3838"/>
              <w:right w:val="single" w:sz="4" w:space="0" w:color="auto"/>
            </w:tcBorders>
            <w:shd w:val="clear" w:color="auto" w:fill="E7E6E6"/>
          </w:tcPr>
          <w:p w14:paraId="249934DA"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4. Work within a user-centred approach to counselling</w:t>
            </w:r>
          </w:p>
        </w:tc>
        <w:tc>
          <w:tcPr>
            <w:tcW w:w="4096" w:type="dxa"/>
            <w:tcBorders>
              <w:top w:val="single" w:sz="6" w:space="0" w:color="3B3838"/>
              <w:left w:val="single" w:sz="4" w:space="0" w:color="auto"/>
              <w:bottom w:val="single" w:sz="6" w:space="0" w:color="3B3838"/>
              <w:right w:val="single" w:sz="4" w:space="0" w:color="auto"/>
            </w:tcBorders>
          </w:tcPr>
          <w:p w14:paraId="248D679D"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20"/>
                <w:szCs w:val="20"/>
                <w14:ligatures w14:val="none"/>
              </w:rPr>
            </w:pPr>
          </w:p>
        </w:tc>
      </w:tr>
      <w:tr w:rsidR="00222926" w:rsidRPr="00EB6BB5" w14:paraId="5AEFD71D"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4AE4CE04"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Assessment criteria</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46C05CEC"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Candidate guidance to criteria</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5CB9B208"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29F653A0"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E1C5731"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4.1     Establish the client’s needs and expectations when agreeing to work together</w:t>
            </w:r>
          </w:p>
        </w:tc>
        <w:tc>
          <w:tcPr>
            <w:tcW w:w="4320" w:type="dxa"/>
            <w:tcBorders>
              <w:top w:val="single" w:sz="6" w:space="0" w:color="3B3838"/>
              <w:left w:val="single" w:sz="6" w:space="0" w:color="3B3838"/>
              <w:bottom w:val="single" w:sz="6" w:space="0" w:color="3B3838"/>
              <w:right w:val="single" w:sz="6" w:space="0" w:color="3B3838"/>
            </w:tcBorders>
          </w:tcPr>
          <w:p w14:paraId="6049BC9A" w14:textId="77777777" w:rsidR="00222926" w:rsidRPr="00EB6BB5" w:rsidRDefault="00222926" w:rsidP="00222926">
            <w:pPr>
              <w:keepLines/>
              <w:numPr>
                <w:ilvl w:val="0"/>
                <w:numId w:val="2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Involve the client in the process of offering and agreeing a working contract which takes account of the client’s expectations as well as agency policies. </w:t>
            </w:r>
          </w:p>
          <w:p w14:paraId="07D55CEE" w14:textId="77777777" w:rsidR="00222926" w:rsidRPr="00EB6BB5" w:rsidRDefault="00222926" w:rsidP="00222926">
            <w:pPr>
              <w:keepLines/>
              <w:numPr>
                <w:ilvl w:val="0"/>
                <w:numId w:val="2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Understand the importance of listening for the client’s agenda rather than responding from your own frame of reference.</w:t>
            </w:r>
          </w:p>
          <w:p w14:paraId="1F5AC90A" w14:textId="77777777" w:rsidR="00222926" w:rsidRPr="00EB6BB5" w:rsidRDefault="00222926" w:rsidP="00222926">
            <w:pPr>
              <w:keepLines/>
              <w:numPr>
                <w:ilvl w:val="0"/>
                <w:numId w:val="19"/>
              </w:numPr>
              <w:spacing w:before="60" w:after="60" w:line="24" w:lineRule="atLeast"/>
              <w:ind w:left="101" w:hanging="101"/>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78DF4F68" w14:textId="77777777" w:rsidR="00222926" w:rsidRPr="00EB6BB5" w:rsidRDefault="00222926" w:rsidP="00222926">
            <w:pPr>
              <w:spacing w:before="40" w:after="40" w:line="24" w:lineRule="atLeast"/>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 </w:t>
            </w:r>
          </w:p>
        </w:tc>
      </w:tr>
      <w:tr w:rsidR="00222926" w:rsidRPr="00EB6BB5" w14:paraId="43709950"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9F2EAED"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4.2     Maintain the focus on the client’s agenda and needs</w:t>
            </w:r>
          </w:p>
        </w:tc>
        <w:tc>
          <w:tcPr>
            <w:tcW w:w="4320" w:type="dxa"/>
            <w:tcBorders>
              <w:top w:val="single" w:sz="6" w:space="0" w:color="3B3838"/>
              <w:left w:val="single" w:sz="6" w:space="0" w:color="3B3838"/>
              <w:bottom w:val="single" w:sz="6" w:space="0" w:color="3B3838"/>
              <w:right w:val="single" w:sz="6" w:space="0" w:color="3B3838"/>
            </w:tcBorders>
          </w:tcPr>
          <w:p w14:paraId="272B8314" w14:textId="77777777" w:rsidR="00222926" w:rsidRPr="00EB6BB5" w:rsidRDefault="00222926" w:rsidP="00222926">
            <w:pPr>
              <w:keepLines/>
              <w:numPr>
                <w:ilvl w:val="0"/>
                <w:numId w:val="19"/>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how you have used case discussion to review client work, including the contract.</w:t>
            </w:r>
          </w:p>
          <w:p w14:paraId="4B506F35" w14:textId="77777777" w:rsidR="00222926" w:rsidRPr="00EB6BB5" w:rsidRDefault="00222926" w:rsidP="00222926">
            <w:pPr>
              <w:keepLines/>
              <w:numPr>
                <w:ilvl w:val="0"/>
                <w:numId w:val="19"/>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Recognise the need to be clear and yet sensitive to changes in client needs and behaviour which affect the working contract. </w:t>
            </w:r>
          </w:p>
          <w:p w14:paraId="67C70F08" w14:textId="77777777" w:rsidR="00222926" w:rsidRPr="00EB6BB5" w:rsidRDefault="00222926" w:rsidP="00222926">
            <w:pPr>
              <w:keepLines/>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Practise this criterion in case discussion sessions.</w:t>
            </w:r>
          </w:p>
          <w:p w14:paraId="5A988A62" w14:textId="77777777" w:rsidR="00222926" w:rsidRPr="00EB6BB5" w:rsidRDefault="00222926" w:rsidP="00222926">
            <w:pPr>
              <w:keepLines/>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skills in observed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2901C1B2" w14:textId="77777777" w:rsidR="00222926" w:rsidRPr="00EB6BB5" w:rsidRDefault="00222926" w:rsidP="00222926">
            <w:pPr>
              <w:spacing w:before="40" w:after="40" w:line="24" w:lineRule="atLeast"/>
              <w:rPr>
                <w:rFonts w:ascii="Calibri" w:eastAsia="Times New Roman" w:hAnsi="Calibri" w:cs="Calibri"/>
                <w:color w:val="3B3838"/>
                <w:kern w:val="0"/>
                <w:sz w:val="18"/>
                <w:szCs w:val="18"/>
                <w:lang w:eastAsia="en-GB"/>
                <w14:ligatures w14:val="none"/>
              </w:rPr>
            </w:pPr>
          </w:p>
        </w:tc>
      </w:tr>
      <w:tr w:rsidR="00222926" w:rsidRPr="00EB6BB5" w14:paraId="444047D5"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51B66F1F"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lastRenderedPageBreak/>
              <w:t>LEARNING OUTCOME:</w:t>
            </w:r>
          </w:p>
        </w:tc>
        <w:tc>
          <w:tcPr>
            <w:tcW w:w="4320" w:type="dxa"/>
            <w:tcBorders>
              <w:top w:val="single" w:sz="6" w:space="0" w:color="3B3838"/>
              <w:left w:val="single" w:sz="6" w:space="0" w:color="3B3838"/>
              <w:bottom w:val="single" w:sz="6" w:space="0" w:color="3B3838"/>
              <w:right w:val="single" w:sz="4" w:space="0" w:color="auto"/>
            </w:tcBorders>
            <w:shd w:val="clear" w:color="auto" w:fill="E7E6E6"/>
          </w:tcPr>
          <w:p w14:paraId="5ED1E907"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5. Use counselling theory to develop self-awareness in counselling practice</w:t>
            </w:r>
          </w:p>
        </w:tc>
        <w:tc>
          <w:tcPr>
            <w:tcW w:w="4096" w:type="dxa"/>
            <w:tcBorders>
              <w:top w:val="single" w:sz="6" w:space="0" w:color="3B3838"/>
              <w:left w:val="single" w:sz="4" w:space="0" w:color="auto"/>
              <w:bottom w:val="single" w:sz="6" w:space="0" w:color="3B3838"/>
              <w:right w:val="single" w:sz="4" w:space="0" w:color="auto"/>
            </w:tcBorders>
          </w:tcPr>
          <w:p w14:paraId="35E5998B"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20"/>
                <w:szCs w:val="20"/>
                <w14:ligatures w14:val="none"/>
              </w:rPr>
            </w:pPr>
          </w:p>
        </w:tc>
      </w:tr>
      <w:tr w:rsidR="00222926" w:rsidRPr="00EB6BB5" w14:paraId="67583BEB"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71108427"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Assessment criteria</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21AABAD7"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Candidate guidance to criteria</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2DCE8886"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39587E4B"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EFF8BE6"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5.1     Use counselling theory to understand own personality</w:t>
            </w:r>
          </w:p>
        </w:tc>
        <w:tc>
          <w:tcPr>
            <w:tcW w:w="4320" w:type="dxa"/>
            <w:tcBorders>
              <w:top w:val="single" w:sz="6" w:space="0" w:color="3B3838"/>
              <w:left w:val="single" w:sz="6" w:space="0" w:color="3B3838"/>
              <w:bottom w:val="single" w:sz="6" w:space="0" w:color="3B3838"/>
              <w:right w:val="single" w:sz="6" w:space="0" w:color="3B3838"/>
            </w:tcBorders>
          </w:tcPr>
          <w:p w14:paraId="6CA6D51D" w14:textId="77777777" w:rsidR="00222926" w:rsidRPr="00EB6BB5" w:rsidRDefault="00222926" w:rsidP="00222926">
            <w:pPr>
              <w:keepLines/>
              <w:numPr>
                <w:ilvl w:val="0"/>
                <w:numId w:val="14"/>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Reflect on ways in which theories introduced on the course have extended your understanding of yourself. </w:t>
            </w:r>
          </w:p>
          <w:p w14:paraId="574A9C37" w14:textId="77777777" w:rsidR="00222926" w:rsidRPr="00EB6BB5" w:rsidRDefault="00222926" w:rsidP="00222926">
            <w:pPr>
              <w:keepLines/>
              <w:numPr>
                <w:ilvl w:val="0"/>
                <w:numId w:val="1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one or more theories/ideas which help you to understand your personality more fully.</w:t>
            </w:r>
          </w:p>
          <w:p w14:paraId="6457CC5C" w14:textId="77777777" w:rsidR="00222926" w:rsidRPr="00EB6BB5" w:rsidRDefault="00222926" w:rsidP="00222926">
            <w:pPr>
              <w:keepLines/>
              <w:spacing w:before="60" w:after="60" w:line="24" w:lineRule="atLeast"/>
              <w:ind w:left="113"/>
              <w:rPr>
                <w:rFonts w:ascii="Calibri" w:eastAsia="Times New Roman" w:hAnsi="Calibri" w:cs="Calibri"/>
                <w:color w:val="3B3838"/>
                <w:kern w:val="0"/>
                <w:sz w:val="18"/>
                <w:szCs w:val="18"/>
                <w:lang w:eastAsia="en-GB"/>
                <w14:ligatures w14:val="none"/>
              </w:rPr>
            </w:pPr>
          </w:p>
        </w:tc>
        <w:tc>
          <w:tcPr>
            <w:tcW w:w="4096" w:type="dxa"/>
            <w:tcBorders>
              <w:top w:val="single" w:sz="6" w:space="0" w:color="3B3838"/>
              <w:left w:val="single" w:sz="6" w:space="0" w:color="3B3838"/>
              <w:bottom w:val="single" w:sz="6" w:space="0" w:color="3B3838"/>
              <w:right w:val="single" w:sz="6" w:space="0" w:color="3B3838"/>
            </w:tcBorders>
          </w:tcPr>
          <w:p w14:paraId="1747D238"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 </w:t>
            </w:r>
          </w:p>
        </w:tc>
      </w:tr>
      <w:tr w:rsidR="00222926" w:rsidRPr="00EB6BB5" w14:paraId="71D67072"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12F1D5D2"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5.2     Use counselling theory to understand own personal history</w:t>
            </w:r>
          </w:p>
        </w:tc>
        <w:tc>
          <w:tcPr>
            <w:tcW w:w="4320" w:type="dxa"/>
            <w:tcBorders>
              <w:top w:val="single" w:sz="6" w:space="0" w:color="3B3838"/>
              <w:left w:val="single" w:sz="6" w:space="0" w:color="3B3838"/>
              <w:bottom w:val="single" w:sz="6" w:space="0" w:color="3B3838"/>
              <w:right w:val="single" w:sz="6" w:space="0" w:color="3B3838"/>
            </w:tcBorders>
          </w:tcPr>
          <w:p w14:paraId="62A49335" w14:textId="77777777" w:rsidR="00222926" w:rsidRPr="00EB6BB5" w:rsidRDefault="00222926" w:rsidP="00222926">
            <w:pPr>
              <w:keepLines/>
              <w:numPr>
                <w:ilvl w:val="0"/>
                <w:numId w:val="21"/>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theoretical ideas and concepts which help you to understand your life events and your responses to those events.</w:t>
            </w:r>
          </w:p>
          <w:p w14:paraId="5EB041C0" w14:textId="77777777" w:rsidR="00222926" w:rsidRPr="00EB6BB5" w:rsidRDefault="00222926" w:rsidP="00222926">
            <w:pPr>
              <w:keepLines/>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Apply theory to challenging issues in your formative years and gain awareness of how the past might impact on the present.</w:t>
            </w:r>
          </w:p>
          <w:p w14:paraId="2AD7595D" w14:textId="77777777" w:rsidR="00222926" w:rsidRPr="00EB6BB5" w:rsidRDefault="00222926" w:rsidP="00222926">
            <w:pPr>
              <w:keepLines/>
              <w:spacing w:before="60" w:after="60" w:line="24" w:lineRule="atLeast"/>
              <w:ind w:left="720"/>
              <w:rPr>
                <w:rFonts w:ascii="Calibri" w:eastAsia="Times New Roman" w:hAnsi="Calibri" w:cs="Calibri"/>
                <w:color w:val="3B3838"/>
                <w:kern w:val="0"/>
                <w:sz w:val="18"/>
                <w:szCs w:val="18"/>
                <w:lang w:eastAsia="en-GB"/>
                <w14:ligatures w14:val="none"/>
              </w:rPr>
            </w:pPr>
          </w:p>
        </w:tc>
        <w:tc>
          <w:tcPr>
            <w:tcW w:w="4096" w:type="dxa"/>
            <w:tcBorders>
              <w:top w:val="single" w:sz="6" w:space="0" w:color="3B3838"/>
              <w:left w:val="single" w:sz="6" w:space="0" w:color="3B3838"/>
              <w:bottom w:val="single" w:sz="6" w:space="0" w:color="3B3838"/>
              <w:right w:val="single" w:sz="6" w:space="0" w:color="3B3838"/>
            </w:tcBorders>
          </w:tcPr>
          <w:p w14:paraId="228C0CDE"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5B4E2143"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4AA4B069" w14:textId="77777777" w:rsidR="00222926" w:rsidRPr="00EB6BB5" w:rsidRDefault="00222926" w:rsidP="00222926">
            <w:pPr>
              <w:tabs>
                <w:tab w:val="left" w:pos="1875"/>
              </w:tabs>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5.3     Use counselling theory to understand own relationships</w:t>
            </w:r>
          </w:p>
        </w:tc>
        <w:tc>
          <w:tcPr>
            <w:tcW w:w="4320" w:type="dxa"/>
            <w:tcBorders>
              <w:top w:val="single" w:sz="6" w:space="0" w:color="3B3838"/>
              <w:left w:val="single" w:sz="6" w:space="0" w:color="3B3838"/>
              <w:bottom w:val="single" w:sz="6" w:space="0" w:color="3B3838"/>
              <w:right w:val="single" w:sz="6" w:space="0" w:color="3B3838"/>
            </w:tcBorders>
          </w:tcPr>
          <w:p w14:paraId="2B1094AC" w14:textId="77777777" w:rsidR="00222926" w:rsidRPr="00EB6BB5" w:rsidRDefault="00222926" w:rsidP="00222926">
            <w:pPr>
              <w:keepLines/>
              <w:numPr>
                <w:ilvl w:val="0"/>
                <w:numId w:val="14"/>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theories which help you to understand your relationships, both past and present, and the way in which you form, develop, maintain and end those relationships.</w:t>
            </w:r>
          </w:p>
          <w:p w14:paraId="36244CDF" w14:textId="77777777" w:rsidR="00222926" w:rsidRPr="00EB6BB5" w:rsidRDefault="00222926" w:rsidP="00222926">
            <w:pPr>
              <w:keepLines/>
              <w:spacing w:before="60" w:after="60" w:line="24" w:lineRule="atLeast"/>
              <w:ind w:left="113"/>
              <w:rPr>
                <w:rFonts w:ascii="Calibri" w:eastAsia="Times New Roman" w:hAnsi="Calibri" w:cs="Calibri"/>
                <w:color w:val="3B3838"/>
                <w:kern w:val="0"/>
                <w:sz w:val="18"/>
                <w:szCs w:val="18"/>
                <w:lang w:eastAsia="en-GB"/>
                <w14:ligatures w14:val="none"/>
              </w:rPr>
            </w:pPr>
          </w:p>
        </w:tc>
        <w:tc>
          <w:tcPr>
            <w:tcW w:w="4096" w:type="dxa"/>
            <w:tcBorders>
              <w:top w:val="single" w:sz="6" w:space="0" w:color="3B3838"/>
              <w:left w:val="single" w:sz="6" w:space="0" w:color="3B3838"/>
              <w:bottom w:val="single" w:sz="6" w:space="0" w:color="3B3838"/>
              <w:right w:val="single" w:sz="6" w:space="0" w:color="3B3838"/>
            </w:tcBorders>
          </w:tcPr>
          <w:p w14:paraId="29A5DE4E"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 </w:t>
            </w:r>
          </w:p>
        </w:tc>
      </w:tr>
      <w:tr w:rsidR="00222926" w:rsidRPr="00EB6BB5" w14:paraId="53D9EDE7"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5F5EF9C1"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5.4     Evidence how self-awareness contributes to the ability to empathise with others</w:t>
            </w:r>
          </w:p>
        </w:tc>
        <w:tc>
          <w:tcPr>
            <w:tcW w:w="4320" w:type="dxa"/>
            <w:tcBorders>
              <w:top w:val="single" w:sz="6" w:space="0" w:color="3B3838"/>
              <w:left w:val="single" w:sz="6" w:space="0" w:color="3B3838"/>
              <w:bottom w:val="single" w:sz="6" w:space="0" w:color="3B3838"/>
              <w:right w:val="single" w:sz="6" w:space="0" w:color="3B3838"/>
            </w:tcBorders>
          </w:tcPr>
          <w:p w14:paraId="59A048F6" w14:textId="77777777" w:rsidR="00222926" w:rsidRPr="00EB6BB5" w:rsidRDefault="00222926" w:rsidP="00222926">
            <w:pPr>
              <w:keepLines/>
              <w:numPr>
                <w:ilvl w:val="0"/>
                <w:numId w:val="14"/>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own difficult personal issues in order to raise your awareness of the importance of being understood empathically.</w:t>
            </w:r>
          </w:p>
          <w:p w14:paraId="751BFC20" w14:textId="77777777" w:rsidR="00222926" w:rsidRPr="00EB6BB5" w:rsidRDefault="00222926" w:rsidP="00222926">
            <w:pPr>
              <w:keepLines/>
              <w:numPr>
                <w:ilvl w:val="0"/>
                <w:numId w:val="1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Apply empathic understanding gained from exploring yourself (own internal conflicts and/or difficult life events and/or relationships with others).</w:t>
            </w:r>
          </w:p>
          <w:p w14:paraId="4DA45401" w14:textId="77777777" w:rsidR="00222926" w:rsidRPr="00EB6BB5" w:rsidRDefault="00222926" w:rsidP="00222926">
            <w:pPr>
              <w:keepLines/>
              <w:numPr>
                <w:ilvl w:val="0"/>
                <w:numId w:val="1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understanding of the relationship between ‘exploring your own difficult issues’ and increasing your ‘ability to empathise with others’.</w:t>
            </w:r>
          </w:p>
        </w:tc>
        <w:tc>
          <w:tcPr>
            <w:tcW w:w="4096" w:type="dxa"/>
            <w:tcBorders>
              <w:top w:val="single" w:sz="6" w:space="0" w:color="3B3838"/>
              <w:left w:val="single" w:sz="6" w:space="0" w:color="3B3838"/>
              <w:bottom w:val="single" w:sz="6" w:space="0" w:color="3B3838"/>
              <w:right w:val="single" w:sz="6" w:space="0" w:color="3B3838"/>
            </w:tcBorders>
          </w:tcPr>
          <w:p w14:paraId="34379849" w14:textId="77777777" w:rsidR="00222926" w:rsidRPr="00EB6BB5" w:rsidRDefault="00222926" w:rsidP="00222926">
            <w:pPr>
              <w:spacing w:before="40" w:after="40" w:line="24" w:lineRule="atLeast"/>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 </w:t>
            </w:r>
          </w:p>
        </w:tc>
      </w:tr>
      <w:tr w:rsidR="00222926" w:rsidRPr="00EB6BB5" w14:paraId="543D9412"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A889866"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t>LEARNING OUTCOME:</w:t>
            </w:r>
          </w:p>
        </w:tc>
        <w:tc>
          <w:tcPr>
            <w:tcW w:w="4320" w:type="dxa"/>
            <w:tcBorders>
              <w:top w:val="single" w:sz="6" w:space="0" w:color="3B3838"/>
              <w:left w:val="single" w:sz="6" w:space="0" w:color="3B3838"/>
              <w:bottom w:val="single" w:sz="6" w:space="0" w:color="3B3838"/>
              <w:right w:val="single" w:sz="4" w:space="0" w:color="auto"/>
            </w:tcBorders>
            <w:shd w:val="clear" w:color="auto" w:fill="E7E6E6"/>
          </w:tcPr>
          <w:p w14:paraId="154B66F6"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6. Understand theories of counselling and mental health</w:t>
            </w:r>
          </w:p>
        </w:tc>
        <w:tc>
          <w:tcPr>
            <w:tcW w:w="4096" w:type="dxa"/>
            <w:tcBorders>
              <w:top w:val="single" w:sz="6" w:space="0" w:color="3B3838"/>
              <w:left w:val="single" w:sz="4" w:space="0" w:color="auto"/>
              <w:bottom w:val="single" w:sz="6" w:space="0" w:color="3B3838"/>
              <w:right w:val="single" w:sz="4" w:space="0" w:color="auto"/>
            </w:tcBorders>
          </w:tcPr>
          <w:p w14:paraId="08B9A00C"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20"/>
                <w:szCs w:val="20"/>
                <w14:ligatures w14:val="none"/>
              </w:rPr>
            </w:pPr>
          </w:p>
        </w:tc>
      </w:tr>
      <w:tr w:rsidR="00222926" w:rsidRPr="00EB6BB5" w14:paraId="170ED17B"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59665AB8"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Assessment criteria</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46B31910"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Candidate guidance to criteria</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5FD55AF2"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3F3A2576"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2E870DD0" w14:textId="77777777" w:rsidR="00222926" w:rsidRPr="00EB6BB5" w:rsidRDefault="00222926" w:rsidP="00222926">
            <w:pPr>
              <w:numPr>
                <w:ilvl w:val="1"/>
                <w:numId w:val="23"/>
              </w:num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Explain why theory is important in counselling work</w:t>
            </w:r>
          </w:p>
        </w:tc>
        <w:tc>
          <w:tcPr>
            <w:tcW w:w="4320" w:type="dxa"/>
            <w:tcBorders>
              <w:top w:val="single" w:sz="6" w:space="0" w:color="3B3838"/>
              <w:left w:val="single" w:sz="6" w:space="0" w:color="3B3838"/>
              <w:bottom w:val="single" w:sz="6" w:space="0" w:color="3B3838"/>
              <w:right w:val="single" w:sz="6" w:space="0" w:color="3B3838"/>
            </w:tcBorders>
          </w:tcPr>
          <w:p w14:paraId="0E29ABE6"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what is meant by theory.</w:t>
            </w:r>
          </w:p>
          <w:p w14:paraId="6FB44708"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the role of theory in counselling work.</w:t>
            </w:r>
          </w:p>
          <w:p w14:paraId="7215EBC0" w14:textId="77777777" w:rsidR="00222926" w:rsidRPr="00EB6BB5" w:rsidRDefault="00222926" w:rsidP="00222926">
            <w:pPr>
              <w:keepLines/>
              <w:numPr>
                <w:ilvl w:val="0"/>
                <w:numId w:val="2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Explain why counsellors need to take into account theory in counselling work.</w:t>
            </w:r>
          </w:p>
        </w:tc>
        <w:tc>
          <w:tcPr>
            <w:tcW w:w="4096" w:type="dxa"/>
            <w:tcBorders>
              <w:top w:val="single" w:sz="6" w:space="0" w:color="3B3838"/>
              <w:left w:val="single" w:sz="6" w:space="0" w:color="3B3838"/>
              <w:bottom w:val="single" w:sz="6" w:space="0" w:color="3B3838"/>
              <w:right w:val="single" w:sz="6" w:space="0" w:color="3B3838"/>
            </w:tcBorders>
          </w:tcPr>
          <w:p w14:paraId="4E0209AE" w14:textId="77777777" w:rsidR="00222926" w:rsidRPr="00EB6BB5" w:rsidRDefault="00222926" w:rsidP="00222926">
            <w:pPr>
              <w:spacing w:before="40" w:after="40" w:line="24" w:lineRule="atLeast"/>
              <w:rPr>
                <w:rFonts w:ascii="Calibri" w:eastAsia="Times New Roman" w:hAnsi="Calibri" w:cs="Calibri"/>
                <w:color w:val="3B3838"/>
                <w:kern w:val="0"/>
                <w:sz w:val="18"/>
                <w:szCs w:val="18"/>
                <w:lang w:eastAsia="en-GB"/>
                <w14:ligatures w14:val="none"/>
              </w:rPr>
            </w:pPr>
          </w:p>
        </w:tc>
      </w:tr>
      <w:tr w:rsidR="00222926" w:rsidRPr="00EB6BB5" w14:paraId="71B7EEC1"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4BC041F"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6.2     Describe the main theoretical approaches to counselling</w:t>
            </w:r>
          </w:p>
        </w:tc>
        <w:tc>
          <w:tcPr>
            <w:tcW w:w="4320" w:type="dxa"/>
            <w:tcBorders>
              <w:top w:val="single" w:sz="6" w:space="0" w:color="3B3838"/>
              <w:left w:val="single" w:sz="6" w:space="0" w:color="3B3838"/>
              <w:bottom w:val="single" w:sz="6" w:space="0" w:color="3B3838"/>
              <w:right w:val="single" w:sz="6" w:space="0" w:color="3B3838"/>
            </w:tcBorders>
          </w:tcPr>
          <w:p w14:paraId="2BF6F473"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Develop understanding of the fundamental ideas behind the major theoretical approaches – e.g. psychodynamic, humanistic, cognitive, transpersonal etc.</w:t>
            </w:r>
          </w:p>
          <w:p w14:paraId="3C0CBBCA" w14:textId="77777777" w:rsidR="00222926" w:rsidRPr="00EB6BB5" w:rsidRDefault="00222926" w:rsidP="00222926">
            <w:pPr>
              <w:keepLines/>
              <w:spacing w:before="60" w:after="60" w:line="24" w:lineRule="atLeast"/>
              <w:ind w:left="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Develop your understanding in relation to one or more counselling theories.</w:t>
            </w:r>
          </w:p>
        </w:tc>
        <w:tc>
          <w:tcPr>
            <w:tcW w:w="4096" w:type="dxa"/>
            <w:tcBorders>
              <w:top w:val="single" w:sz="6" w:space="0" w:color="3B3838"/>
              <w:left w:val="single" w:sz="6" w:space="0" w:color="3B3838"/>
              <w:bottom w:val="single" w:sz="6" w:space="0" w:color="3B3838"/>
              <w:right w:val="single" w:sz="6" w:space="0" w:color="3B3838"/>
            </w:tcBorders>
          </w:tcPr>
          <w:p w14:paraId="4F8D1052"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55561057"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84F6191"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6.3     Use counselling theory to understand the client</w:t>
            </w:r>
          </w:p>
        </w:tc>
        <w:tc>
          <w:tcPr>
            <w:tcW w:w="4320" w:type="dxa"/>
            <w:tcBorders>
              <w:top w:val="single" w:sz="6" w:space="0" w:color="3B3838"/>
              <w:left w:val="single" w:sz="6" w:space="0" w:color="3B3838"/>
              <w:bottom w:val="single" w:sz="6" w:space="0" w:color="3B3838"/>
              <w:right w:val="single" w:sz="6" w:space="0" w:color="3B3838"/>
            </w:tcBorders>
          </w:tcPr>
          <w:p w14:paraId="585ED077"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Show how different theories offer a different language and different way of understanding the client’s a) personality/self; b) personal history; c) patterns of relating (see the </w:t>
            </w:r>
            <w:hyperlink r:id="rId33" w:history="1">
              <w:r w:rsidRPr="00EB6BB5">
                <w:rPr>
                  <w:rFonts w:ascii="Calibri" w:eastAsia="Times New Roman" w:hAnsi="Calibri" w:cs="Calibri"/>
                  <w:color w:val="0000FF"/>
                  <w:kern w:val="0"/>
                  <w:sz w:val="18"/>
                  <w:szCs w:val="18"/>
                  <w:u w:val="single"/>
                  <w:lang w:eastAsia="en-GB"/>
                  <w14:ligatures w14:val="none"/>
                </w:rPr>
                <w:t>CPCAB model</w:t>
              </w:r>
            </w:hyperlink>
            <w:r w:rsidRPr="00EB6BB5">
              <w:rPr>
                <w:rFonts w:ascii="Calibri" w:eastAsia="Times New Roman" w:hAnsi="Calibri" w:cs="Calibri"/>
                <w:color w:val="3B3838"/>
                <w:kern w:val="0"/>
                <w:sz w:val="18"/>
                <w:szCs w:val="18"/>
                <w:lang w:eastAsia="en-GB"/>
                <w14:ligatures w14:val="none"/>
              </w:rPr>
              <w:t>).</w:t>
            </w:r>
          </w:p>
          <w:p w14:paraId="4870486F" w14:textId="77777777" w:rsidR="00222926" w:rsidRPr="00EB6BB5" w:rsidRDefault="00222926" w:rsidP="00222926">
            <w:pPr>
              <w:keepLines/>
              <w:spacing w:before="60" w:after="60" w:line="24" w:lineRule="atLeast"/>
              <w:ind w:left="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Apply knowledge of theory to a range of presenting problems and client issues.</w:t>
            </w:r>
          </w:p>
        </w:tc>
        <w:tc>
          <w:tcPr>
            <w:tcW w:w="4096" w:type="dxa"/>
            <w:tcBorders>
              <w:top w:val="single" w:sz="6" w:space="0" w:color="3B3838"/>
              <w:left w:val="single" w:sz="6" w:space="0" w:color="3B3838"/>
              <w:bottom w:val="single" w:sz="6" w:space="0" w:color="3B3838"/>
              <w:right w:val="single" w:sz="6" w:space="0" w:color="3B3838"/>
            </w:tcBorders>
          </w:tcPr>
          <w:p w14:paraId="1697B70C"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00435746"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1BDB04C"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 xml:space="preserve">6.4     Explain the nature of common mental health problems </w:t>
            </w:r>
          </w:p>
        </w:tc>
        <w:tc>
          <w:tcPr>
            <w:tcW w:w="4320" w:type="dxa"/>
            <w:tcBorders>
              <w:top w:val="single" w:sz="6" w:space="0" w:color="3B3838"/>
              <w:left w:val="single" w:sz="6" w:space="0" w:color="3B3838"/>
              <w:bottom w:val="single" w:sz="6" w:space="0" w:color="3B3838"/>
              <w:right w:val="single" w:sz="6" w:space="0" w:color="3B3838"/>
            </w:tcBorders>
          </w:tcPr>
          <w:p w14:paraId="45213385"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Identify and describe problems which are categorised as Common Mental Health Problems (CMHPs).</w:t>
            </w:r>
          </w:p>
          <w:p w14:paraId="25C23BFA" w14:textId="77777777" w:rsidR="00222926" w:rsidRPr="00EB6BB5" w:rsidRDefault="00222926" w:rsidP="00222926">
            <w:pPr>
              <w:keepLines/>
              <w:spacing w:before="60" w:after="60" w:line="24" w:lineRule="atLeast"/>
              <w:ind w:left="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Offer explanations for the incidence of these problems in society.</w:t>
            </w:r>
          </w:p>
        </w:tc>
        <w:tc>
          <w:tcPr>
            <w:tcW w:w="4096" w:type="dxa"/>
            <w:tcBorders>
              <w:top w:val="single" w:sz="6" w:space="0" w:color="3B3838"/>
              <w:left w:val="single" w:sz="6" w:space="0" w:color="3B3838"/>
              <w:bottom w:val="single" w:sz="6" w:space="0" w:color="3B3838"/>
              <w:right w:val="single" w:sz="6" w:space="0" w:color="3B3838"/>
            </w:tcBorders>
          </w:tcPr>
          <w:p w14:paraId="2783A450"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0A708262"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3277D379"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lastRenderedPageBreak/>
              <w:t xml:space="preserve">6.5     Describe how counselling can promote positive mental health </w:t>
            </w:r>
          </w:p>
        </w:tc>
        <w:tc>
          <w:tcPr>
            <w:tcW w:w="4320" w:type="dxa"/>
            <w:tcBorders>
              <w:top w:val="single" w:sz="6" w:space="0" w:color="3B3838"/>
              <w:left w:val="single" w:sz="6" w:space="0" w:color="3B3838"/>
              <w:bottom w:val="single" w:sz="6" w:space="0" w:color="3B3838"/>
              <w:right w:val="single" w:sz="6" w:space="0" w:color="3B3838"/>
            </w:tcBorders>
          </w:tcPr>
          <w:p w14:paraId="39F8A7E5"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Explore the features of positive mental health. </w:t>
            </w:r>
          </w:p>
          <w:p w14:paraId="134DC360" w14:textId="77777777" w:rsidR="00222926" w:rsidRPr="00EB6BB5" w:rsidRDefault="00222926" w:rsidP="00222926">
            <w:pPr>
              <w:keepLines/>
              <w:numPr>
                <w:ilvl w:val="0"/>
                <w:numId w:val="22"/>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Suggest ways in which counselling might have a positive impact on mental health.</w:t>
            </w:r>
          </w:p>
        </w:tc>
        <w:tc>
          <w:tcPr>
            <w:tcW w:w="4096" w:type="dxa"/>
            <w:tcBorders>
              <w:top w:val="single" w:sz="6" w:space="0" w:color="3B3838"/>
              <w:left w:val="single" w:sz="6" w:space="0" w:color="3B3838"/>
              <w:bottom w:val="single" w:sz="6" w:space="0" w:color="3B3838"/>
              <w:right w:val="single" w:sz="6" w:space="0" w:color="3B3838"/>
            </w:tcBorders>
          </w:tcPr>
          <w:p w14:paraId="294D02C8"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6D019BCB"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1946A745"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6.6     Explain why research findings are important in counselling work</w:t>
            </w:r>
          </w:p>
        </w:tc>
        <w:tc>
          <w:tcPr>
            <w:tcW w:w="4320" w:type="dxa"/>
            <w:tcBorders>
              <w:top w:val="single" w:sz="6" w:space="0" w:color="3B3838"/>
              <w:left w:val="single" w:sz="6" w:space="0" w:color="3B3838"/>
              <w:bottom w:val="single" w:sz="6" w:space="0" w:color="3B3838"/>
              <w:right w:val="single" w:sz="6" w:space="0" w:color="3B3838"/>
            </w:tcBorders>
          </w:tcPr>
          <w:p w14:paraId="468BC859"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what is meant by research findings.</w:t>
            </w:r>
          </w:p>
          <w:p w14:paraId="7B91E6B4"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Explain why counsellors need to take account of research findings in counselling work.</w:t>
            </w:r>
          </w:p>
          <w:p w14:paraId="274C8892" w14:textId="77777777" w:rsidR="00222926" w:rsidRPr="00EB6BB5" w:rsidRDefault="00222926" w:rsidP="00222926">
            <w:pPr>
              <w:keepLines/>
              <w:spacing w:before="120" w:after="60" w:line="24" w:lineRule="atLeast"/>
              <w:ind w:left="113"/>
              <w:rPr>
                <w:rFonts w:ascii="Calibri" w:eastAsia="Times New Roman" w:hAnsi="Calibri" w:cs="Calibri"/>
                <w:color w:val="3B3838"/>
                <w:kern w:val="0"/>
                <w:sz w:val="18"/>
                <w:szCs w:val="18"/>
                <w:lang w:eastAsia="en-GB"/>
                <w14:ligatures w14:val="none"/>
              </w:rPr>
            </w:pPr>
          </w:p>
        </w:tc>
        <w:tc>
          <w:tcPr>
            <w:tcW w:w="4096" w:type="dxa"/>
            <w:tcBorders>
              <w:top w:val="single" w:sz="6" w:space="0" w:color="3B3838"/>
              <w:left w:val="single" w:sz="6" w:space="0" w:color="3B3838"/>
              <w:bottom w:val="single" w:sz="6" w:space="0" w:color="3B3838"/>
              <w:right w:val="single" w:sz="6" w:space="0" w:color="3B3838"/>
            </w:tcBorders>
          </w:tcPr>
          <w:p w14:paraId="3E200236"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70C6D1DB"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71C2B434" w14:textId="77777777" w:rsidR="00222926" w:rsidRPr="00EB6BB5" w:rsidRDefault="00222926" w:rsidP="00222926">
            <w:pPr>
              <w:keepNext/>
              <w:keepLines/>
              <w:spacing w:before="60" w:after="60" w:line="24" w:lineRule="atLeast"/>
              <w:rPr>
                <w:rFonts w:ascii="Calibri" w:eastAsia="Times New Roman" w:hAnsi="Calibri" w:cs="Calibri"/>
                <w:bCs/>
                <w:iCs/>
                <w:color w:val="3B3838"/>
                <w:kern w:val="0"/>
                <w:sz w:val="20"/>
                <w:szCs w:val="20"/>
                <w14:ligatures w14:val="none"/>
              </w:rPr>
            </w:pPr>
            <w:r w:rsidRPr="00EB6BB5">
              <w:rPr>
                <w:rFonts w:ascii="Calibri" w:eastAsia="Times New Roman" w:hAnsi="Calibri" w:cs="Calibri"/>
                <w:bCs/>
                <w:iCs/>
                <w:color w:val="3B3838"/>
                <w:kern w:val="0"/>
                <w:sz w:val="20"/>
                <w:szCs w:val="20"/>
                <w14:ligatures w14:val="none"/>
              </w:rPr>
              <w:t>LEARNING OUTCOME:</w:t>
            </w:r>
          </w:p>
        </w:tc>
        <w:tc>
          <w:tcPr>
            <w:tcW w:w="4320" w:type="dxa"/>
            <w:tcBorders>
              <w:top w:val="single" w:sz="6" w:space="0" w:color="3B3838"/>
              <w:left w:val="single" w:sz="6" w:space="0" w:color="3B3838"/>
              <w:bottom w:val="single" w:sz="6" w:space="0" w:color="3B3838"/>
              <w:right w:val="single" w:sz="4" w:space="0" w:color="auto"/>
            </w:tcBorders>
            <w:shd w:val="clear" w:color="auto" w:fill="E7E6E6"/>
          </w:tcPr>
          <w:p w14:paraId="558819AA" w14:textId="77777777" w:rsidR="00222926" w:rsidRPr="00EB6BB5" w:rsidRDefault="00222926" w:rsidP="00222926">
            <w:pPr>
              <w:keepNext/>
              <w:keepLines/>
              <w:spacing w:before="60" w:after="60" w:line="24" w:lineRule="atLeast"/>
              <w:ind w:left="227" w:hanging="227"/>
              <w:rPr>
                <w:rFonts w:ascii="Calibri" w:eastAsia="Times New Roman" w:hAnsi="Calibri" w:cs="Calibri"/>
                <w:bCs/>
                <w:color w:val="3B3838"/>
                <w:kern w:val="0"/>
                <w:sz w:val="20"/>
                <w:szCs w:val="20"/>
                <w14:ligatures w14:val="none"/>
              </w:rPr>
            </w:pPr>
            <w:r w:rsidRPr="00EB6BB5">
              <w:rPr>
                <w:rFonts w:ascii="Calibri" w:eastAsia="Times New Roman" w:hAnsi="Calibri" w:cs="Calibri"/>
                <w:bCs/>
                <w:color w:val="3B3838"/>
                <w:kern w:val="0"/>
                <w:sz w:val="20"/>
                <w:szCs w:val="20"/>
                <w14:ligatures w14:val="none"/>
              </w:rPr>
              <w:t>7. Use feedback, reflection and supervision to support counselling studies</w:t>
            </w:r>
          </w:p>
        </w:tc>
        <w:tc>
          <w:tcPr>
            <w:tcW w:w="4096" w:type="dxa"/>
            <w:tcBorders>
              <w:top w:val="single" w:sz="6" w:space="0" w:color="3B3838"/>
              <w:left w:val="single" w:sz="4" w:space="0" w:color="auto"/>
              <w:bottom w:val="single" w:sz="6" w:space="0" w:color="3B3838"/>
              <w:right w:val="single" w:sz="4" w:space="0" w:color="auto"/>
            </w:tcBorders>
          </w:tcPr>
          <w:p w14:paraId="614D6273"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20"/>
                <w:szCs w:val="20"/>
                <w14:ligatures w14:val="none"/>
              </w:rPr>
            </w:pPr>
          </w:p>
        </w:tc>
      </w:tr>
      <w:tr w:rsidR="00222926" w:rsidRPr="00EB6BB5" w14:paraId="79592235"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166DB6F9"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Assessment criteria</w:t>
            </w:r>
          </w:p>
        </w:tc>
        <w:tc>
          <w:tcPr>
            <w:tcW w:w="4320" w:type="dxa"/>
            <w:tcBorders>
              <w:top w:val="single" w:sz="6" w:space="0" w:color="3B3838"/>
              <w:left w:val="single" w:sz="6" w:space="0" w:color="3B3838"/>
              <w:bottom w:val="single" w:sz="6" w:space="0" w:color="3B3838"/>
              <w:right w:val="single" w:sz="6" w:space="0" w:color="3B3838"/>
            </w:tcBorders>
            <w:shd w:val="clear" w:color="auto" w:fill="E7E6E6"/>
          </w:tcPr>
          <w:p w14:paraId="0A111E0A" w14:textId="77777777" w:rsidR="00222926" w:rsidRPr="00EB6BB5" w:rsidRDefault="00222926" w:rsidP="00222926">
            <w:pPr>
              <w:keepNext/>
              <w:keepLines/>
              <w:spacing w:before="60" w:after="60" w:line="24" w:lineRule="atLeast"/>
              <w:rPr>
                <w:rFonts w:ascii="Calibri" w:eastAsia="Times New Roman" w:hAnsi="Calibri" w:cs="Calibri"/>
                <w:b/>
                <w:color w:val="3B3838"/>
                <w:kern w:val="0"/>
                <w:sz w:val="18"/>
                <w:szCs w:val="18"/>
                <w14:ligatures w14:val="none"/>
              </w:rPr>
            </w:pPr>
            <w:r w:rsidRPr="00EB6BB5">
              <w:rPr>
                <w:rFonts w:ascii="Calibri" w:eastAsia="Times New Roman" w:hAnsi="Calibri" w:cs="Calibri"/>
                <w:b/>
                <w:color w:val="3B3838"/>
                <w:kern w:val="0"/>
                <w:sz w:val="18"/>
                <w:szCs w:val="18"/>
                <w14:ligatures w14:val="none"/>
              </w:rPr>
              <w:t>Candidate guidance to criteria</w:t>
            </w:r>
          </w:p>
        </w:tc>
        <w:tc>
          <w:tcPr>
            <w:tcW w:w="4096" w:type="dxa"/>
            <w:tcBorders>
              <w:top w:val="single" w:sz="6" w:space="0" w:color="3B3838"/>
              <w:left w:val="single" w:sz="6" w:space="0" w:color="3B3838"/>
              <w:bottom w:val="single" w:sz="6" w:space="0" w:color="3B3838"/>
              <w:right w:val="single" w:sz="6" w:space="0" w:color="3B3838"/>
            </w:tcBorders>
            <w:shd w:val="clear" w:color="auto" w:fill="E7E6E6"/>
          </w:tcPr>
          <w:p w14:paraId="4DBA2638" w14:textId="77777777" w:rsidR="00222926" w:rsidRPr="00EB6BB5" w:rsidRDefault="00222926" w:rsidP="00222926">
            <w:pPr>
              <w:keepNext/>
              <w:keepLines/>
              <w:spacing w:before="60" w:after="60" w:line="24" w:lineRule="atLeast"/>
              <w:rPr>
                <w:rFonts w:ascii="Calibri" w:eastAsia="Times New Roman" w:hAnsi="Calibri" w:cs="Calibri"/>
                <w:b/>
                <w:iCs/>
                <w:color w:val="3B3838"/>
                <w:kern w:val="0"/>
                <w:sz w:val="18"/>
                <w:szCs w:val="18"/>
                <w14:ligatures w14:val="none"/>
              </w:rPr>
            </w:pPr>
            <w:r w:rsidRPr="00EB6BB5">
              <w:rPr>
                <w:rFonts w:ascii="Calibri" w:eastAsia="Times New Roman" w:hAnsi="Calibri" w:cs="Calibri"/>
                <w:b/>
                <w:iCs/>
                <w:color w:val="3B3838"/>
                <w:kern w:val="0"/>
                <w:sz w:val="18"/>
                <w:szCs w:val="18"/>
                <w14:ligatures w14:val="none"/>
              </w:rPr>
              <w:t>Portfolio reference</w:t>
            </w:r>
          </w:p>
        </w:tc>
      </w:tr>
      <w:tr w:rsidR="00222926" w:rsidRPr="00EB6BB5" w14:paraId="0869DEC0"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B8252B9"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7.1     Use feedback from others to develop understanding of counselling</w:t>
            </w:r>
          </w:p>
        </w:tc>
        <w:tc>
          <w:tcPr>
            <w:tcW w:w="4320" w:type="dxa"/>
            <w:tcBorders>
              <w:top w:val="single" w:sz="6" w:space="0" w:color="3B3838"/>
              <w:left w:val="single" w:sz="6" w:space="0" w:color="3B3838"/>
              <w:bottom w:val="single" w:sz="6" w:space="0" w:color="3B3838"/>
              <w:right w:val="single" w:sz="6" w:space="0" w:color="3B3838"/>
            </w:tcBorders>
          </w:tcPr>
          <w:p w14:paraId="01AC6CA3"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Identify constructive guidance provided by peers and tutors which has informed your learning. </w:t>
            </w:r>
          </w:p>
          <w:p w14:paraId="4ED04C35" w14:textId="77777777" w:rsidR="00222926" w:rsidRPr="00EB6BB5" w:rsidRDefault="00222926" w:rsidP="00222926">
            <w:pPr>
              <w:keepLines/>
              <w:numPr>
                <w:ilvl w:val="0"/>
                <w:numId w:val="2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Write about personal and course goals and your thoughts about achieving those goals. </w:t>
            </w:r>
          </w:p>
          <w:p w14:paraId="2808606E" w14:textId="77777777" w:rsidR="00222926" w:rsidRPr="00EB6BB5" w:rsidRDefault="00222926" w:rsidP="00222926">
            <w:pPr>
              <w:keepLines/>
              <w:numPr>
                <w:ilvl w:val="0"/>
                <w:numId w:val="22"/>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your ability to plan and reflect.</w:t>
            </w:r>
          </w:p>
        </w:tc>
        <w:tc>
          <w:tcPr>
            <w:tcW w:w="4096" w:type="dxa"/>
            <w:tcBorders>
              <w:top w:val="single" w:sz="6" w:space="0" w:color="3B3838"/>
              <w:left w:val="single" w:sz="6" w:space="0" w:color="3B3838"/>
              <w:bottom w:val="single" w:sz="6" w:space="0" w:color="3B3838"/>
              <w:right w:val="single" w:sz="6" w:space="0" w:color="3B3838"/>
            </w:tcBorders>
          </w:tcPr>
          <w:p w14:paraId="646817E7"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7D2855E7"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60931974"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7.2     Give constructive feedback to other counselling trainees</w:t>
            </w:r>
          </w:p>
        </w:tc>
        <w:tc>
          <w:tcPr>
            <w:tcW w:w="4320" w:type="dxa"/>
            <w:tcBorders>
              <w:top w:val="single" w:sz="6" w:space="0" w:color="3B3838"/>
              <w:left w:val="single" w:sz="6" w:space="0" w:color="3B3838"/>
              <w:bottom w:val="single" w:sz="6" w:space="0" w:color="3B3838"/>
              <w:right w:val="single" w:sz="6" w:space="0" w:color="3B3838"/>
            </w:tcBorders>
          </w:tcPr>
          <w:p w14:paraId="06446FB4" w14:textId="77777777" w:rsidR="00222926" w:rsidRPr="00EB6BB5" w:rsidRDefault="00222926" w:rsidP="00222926">
            <w:pPr>
              <w:keepLines/>
              <w:numPr>
                <w:ilvl w:val="0"/>
                <w:numId w:val="2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your ability to critically evaluate counselling practice sessions.</w:t>
            </w:r>
          </w:p>
          <w:p w14:paraId="0A7E09D6" w14:textId="77777777" w:rsidR="00222926" w:rsidRPr="00EB6BB5" w:rsidRDefault="00222926" w:rsidP="00222926">
            <w:pPr>
              <w:keepLines/>
              <w:numPr>
                <w:ilvl w:val="0"/>
                <w:numId w:val="2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Use feedback sheets to show your ability to give constructive feedback. </w:t>
            </w:r>
          </w:p>
          <w:p w14:paraId="204C081F" w14:textId="77777777" w:rsidR="00222926" w:rsidRPr="00EB6BB5" w:rsidRDefault="00222926" w:rsidP="00222926">
            <w:pPr>
              <w:keepLines/>
              <w:numPr>
                <w:ilvl w:val="0"/>
                <w:numId w:val="2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your ability to give verbal feedback to peers at the end of counselling practice sessions.</w:t>
            </w:r>
          </w:p>
        </w:tc>
        <w:tc>
          <w:tcPr>
            <w:tcW w:w="4096" w:type="dxa"/>
            <w:tcBorders>
              <w:top w:val="single" w:sz="6" w:space="0" w:color="3B3838"/>
              <w:left w:val="single" w:sz="6" w:space="0" w:color="3B3838"/>
              <w:bottom w:val="single" w:sz="6" w:space="0" w:color="3B3838"/>
              <w:right w:val="single" w:sz="6" w:space="0" w:color="3B3838"/>
            </w:tcBorders>
          </w:tcPr>
          <w:p w14:paraId="1FE05BA4"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 </w:t>
            </w:r>
          </w:p>
        </w:tc>
      </w:tr>
      <w:tr w:rsidR="00222926" w:rsidRPr="00EB6BB5" w14:paraId="6E582315"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0F746905"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7.3     Describe the nature and use of clinical supervision</w:t>
            </w:r>
          </w:p>
        </w:tc>
        <w:tc>
          <w:tcPr>
            <w:tcW w:w="4320" w:type="dxa"/>
            <w:tcBorders>
              <w:top w:val="single" w:sz="6" w:space="0" w:color="3B3838"/>
              <w:left w:val="single" w:sz="6" w:space="0" w:color="3B3838"/>
              <w:bottom w:val="single" w:sz="6" w:space="0" w:color="3B3838"/>
              <w:right w:val="single" w:sz="6" w:space="0" w:color="3B3838"/>
            </w:tcBorders>
          </w:tcPr>
          <w:p w14:paraId="7FEDA015" w14:textId="77777777" w:rsidR="00222926" w:rsidRPr="00EB6BB5" w:rsidRDefault="00222926" w:rsidP="00222926">
            <w:pPr>
              <w:keepLines/>
              <w:numPr>
                <w:ilvl w:val="0"/>
                <w:numId w:val="1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Reflect on the insights and understanding gained from case discussion.</w:t>
            </w:r>
          </w:p>
          <w:p w14:paraId="5A233977" w14:textId="77777777" w:rsidR="00222926" w:rsidRPr="00EB6BB5" w:rsidRDefault="00222926" w:rsidP="00222926">
            <w:pPr>
              <w:keepLines/>
              <w:numPr>
                <w:ilvl w:val="0"/>
                <w:numId w:val="1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Identify situations in which your limited knowledge and skills were helped and supported by close discussion with your tutor and/or a more experienced counsellor.</w:t>
            </w:r>
          </w:p>
          <w:p w14:paraId="1460838B" w14:textId="77777777" w:rsidR="00222926" w:rsidRPr="00EB6BB5" w:rsidRDefault="00222926" w:rsidP="00222926">
            <w:pPr>
              <w:keepLines/>
              <w:numPr>
                <w:ilvl w:val="0"/>
                <w:numId w:val="12"/>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Show your understanding of the role and importance of supervision.</w:t>
            </w:r>
          </w:p>
        </w:tc>
        <w:tc>
          <w:tcPr>
            <w:tcW w:w="4096" w:type="dxa"/>
            <w:tcBorders>
              <w:top w:val="single" w:sz="6" w:space="0" w:color="3B3838"/>
              <w:left w:val="single" w:sz="6" w:space="0" w:color="3B3838"/>
              <w:bottom w:val="single" w:sz="6" w:space="0" w:color="3B3838"/>
              <w:right w:val="single" w:sz="6" w:space="0" w:color="3B3838"/>
            </w:tcBorders>
          </w:tcPr>
          <w:p w14:paraId="55A321E5"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r w:rsidR="00222926" w:rsidRPr="00EB6BB5" w14:paraId="0D7B5924" w14:textId="77777777" w:rsidTr="5666A515">
        <w:trPr>
          <w:cantSplit/>
        </w:trPr>
        <w:tc>
          <w:tcPr>
            <w:tcW w:w="1985" w:type="dxa"/>
            <w:tcBorders>
              <w:top w:val="single" w:sz="6" w:space="0" w:color="3B3838"/>
              <w:left w:val="single" w:sz="6" w:space="0" w:color="3B3838"/>
              <w:bottom w:val="single" w:sz="6" w:space="0" w:color="3B3838"/>
              <w:right w:val="single" w:sz="6" w:space="0" w:color="3B3838"/>
            </w:tcBorders>
            <w:shd w:val="clear" w:color="auto" w:fill="E7E6E6"/>
          </w:tcPr>
          <w:p w14:paraId="4646D51D" w14:textId="77777777" w:rsidR="00222926" w:rsidRPr="00EB6BB5" w:rsidRDefault="00222926" w:rsidP="00222926">
            <w:pPr>
              <w:spacing w:before="120" w:after="40" w:line="24" w:lineRule="atLeast"/>
              <w:ind w:left="454" w:hanging="454"/>
              <w:outlineLvl w:val="3"/>
              <w:rPr>
                <w:rFonts w:ascii="Calibri" w:eastAsia="Times New Roman" w:hAnsi="Calibri" w:cs="Calibri"/>
                <w:bCs/>
                <w:iCs/>
                <w:color w:val="3B3838"/>
                <w:kern w:val="0"/>
                <w:sz w:val="18"/>
                <w:szCs w:val="18"/>
                <w:lang w:eastAsia="en-GB"/>
                <w14:ligatures w14:val="none"/>
              </w:rPr>
            </w:pPr>
            <w:r w:rsidRPr="00EB6BB5">
              <w:rPr>
                <w:rFonts w:ascii="Calibri" w:eastAsia="Times New Roman" w:hAnsi="Calibri" w:cs="Calibri"/>
                <w:bCs/>
                <w:iCs/>
                <w:color w:val="3B3838"/>
                <w:kern w:val="0"/>
                <w:sz w:val="18"/>
                <w:szCs w:val="18"/>
                <w:lang w:eastAsia="en-GB"/>
                <w14:ligatures w14:val="none"/>
              </w:rPr>
              <w:t>7.4     Use supervisee skills to contribute to, and learn from, case discussion</w:t>
            </w:r>
          </w:p>
        </w:tc>
        <w:tc>
          <w:tcPr>
            <w:tcW w:w="4320" w:type="dxa"/>
            <w:tcBorders>
              <w:top w:val="single" w:sz="6" w:space="0" w:color="3B3838"/>
              <w:left w:val="single" w:sz="6" w:space="0" w:color="3B3838"/>
              <w:bottom w:val="single" w:sz="6" w:space="0" w:color="3B3838"/>
              <w:right w:val="single" w:sz="6" w:space="0" w:color="3B3838"/>
            </w:tcBorders>
          </w:tcPr>
          <w:p w14:paraId="266A9660" w14:textId="77777777" w:rsidR="00222926" w:rsidRPr="00EB6BB5" w:rsidRDefault="00222926" w:rsidP="00222926">
            <w:pPr>
              <w:keepLines/>
              <w:numPr>
                <w:ilvl w:val="0"/>
                <w:numId w:val="12"/>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Record your input into case discussions. </w:t>
            </w:r>
          </w:p>
          <w:p w14:paraId="6217965F" w14:textId="77777777" w:rsidR="00222926" w:rsidRPr="00EB6BB5" w:rsidRDefault="00222926" w:rsidP="00222926">
            <w:pPr>
              <w:keepLines/>
              <w:numPr>
                <w:ilvl w:val="0"/>
                <w:numId w:val="1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Identify questions which help to provide support for a peer during case discussion. </w:t>
            </w:r>
          </w:p>
          <w:p w14:paraId="3DF0AEE0" w14:textId="77777777" w:rsidR="00222926" w:rsidRPr="00EB6BB5" w:rsidRDefault="00222926" w:rsidP="00222926">
            <w:pPr>
              <w:keepLines/>
              <w:numPr>
                <w:ilvl w:val="0"/>
                <w:numId w:val="1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 xml:space="preserve">Clarify the needs of the client by linking case information to counselling theory. </w:t>
            </w:r>
          </w:p>
          <w:p w14:paraId="5571A496" w14:textId="77777777" w:rsidR="00222926" w:rsidRPr="00EB6BB5" w:rsidRDefault="00222926" w:rsidP="00222926">
            <w:pPr>
              <w:keepLines/>
              <w:numPr>
                <w:ilvl w:val="0"/>
                <w:numId w:val="12"/>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EB6BB5">
              <w:rPr>
                <w:rFonts w:ascii="Calibri" w:eastAsia="Times New Roman" w:hAnsi="Calibri" w:cs="Calibri"/>
                <w:color w:val="3B3838"/>
                <w:kern w:val="0"/>
                <w:sz w:val="18"/>
                <w:szCs w:val="18"/>
                <w:lang w:eastAsia="en-GB"/>
                <w14:ligatures w14:val="none"/>
              </w:rPr>
              <w:t>Record your use of insights gained from case discussion.</w:t>
            </w:r>
          </w:p>
        </w:tc>
        <w:tc>
          <w:tcPr>
            <w:tcW w:w="4096" w:type="dxa"/>
            <w:tcBorders>
              <w:top w:val="single" w:sz="6" w:space="0" w:color="3B3838"/>
              <w:left w:val="single" w:sz="6" w:space="0" w:color="3B3838"/>
              <w:bottom w:val="single" w:sz="6" w:space="0" w:color="3B3838"/>
              <w:right w:val="single" w:sz="6" w:space="0" w:color="3B3838"/>
            </w:tcBorders>
          </w:tcPr>
          <w:p w14:paraId="03C3E6D6" w14:textId="77777777" w:rsidR="00222926" w:rsidRPr="00EB6BB5" w:rsidRDefault="00222926" w:rsidP="00222926">
            <w:pPr>
              <w:spacing w:before="40" w:after="40" w:line="24" w:lineRule="atLeast"/>
              <w:rPr>
                <w:rFonts w:ascii="Calibri" w:eastAsia="Times New Roman" w:hAnsi="Calibri" w:cs="Calibri"/>
                <w:bCs/>
                <w:iCs/>
                <w:color w:val="3B3838"/>
                <w:kern w:val="0"/>
                <w:sz w:val="18"/>
                <w:szCs w:val="18"/>
                <w:lang w:eastAsia="en-GB"/>
                <w14:ligatures w14:val="none"/>
              </w:rPr>
            </w:pPr>
          </w:p>
        </w:tc>
      </w:tr>
    </w:tbl>
    <w:p w14:paraId="506DC234"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7C2E8D14"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222926" w:rsidRPr="00EB6BB5" w14:paraId="49A98BD0" w14:textId="77777777" w:rsidTr="006B2D7C">
        <w:tc>
          <w:tcPr>
            <w:tcW w:w="7797" w:type="dxa"/>
            <w:tcBorders>
              <w:right w:val="single" w:sz="4" w:space="0" w:color="auto"/>
            </w:tcBorders>
          </w:tcPr>
          <w:p w14:paraId="20E7401D" w14:textId="77777777" w:rsidR="00222926" w:rsidRPr="00EB6BB5" w:rsidRDefault="00222926" w:rsidP="006B2D7C">
            <w:pPr>
              <w:jc w:val="right"/>
              <w:rPr>
                <w:rFonts w:ascii="Calibri" w:hAnsi="Calibri" w:cs="Calibri"/>
                <w:color w:val="3B3838"/>
              </w:rPr>
            </w:pPr>
            <w:r w:rsidRPr="00EB6BB5">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62935826" w14:textId="77777777" w:rsidR="00222926" w:rsidRPr="00EB6BB5" w:rsidRDefault="00222926" w:rsidP="006B2D7C">
            <w:pPr>
              <w:rPr>
                <w:rFonts w:ascii="Calibri" w:hAnsi="Calibri" w:cs="Calibri"/>
                <w:color w:val="3B3838"/>
              </w:rPr>
            </w:pPr>
          </w:p>
        </w:tc>
      </w:tr>
    </w:tbl>
    <w:p w14:paraId="08657485"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Employment as a Counsellor (Full Time, Part Time or Self Employed)</w:t>
      </w:r>
    </w:p>
    <w:p w14:paraId="3733D082"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Employment within Allied Professions (Full Time, Part Time or Self Employed)</w:t>
      </w:r>
    </w:p>
    <w:p w14:paraId="59D2DBEC"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094BDEA1"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Further Study in Further Education (Counselling related subjects)</w:t>
      </w:r>
    </w:p>
    <w:p w14:paraId="3EA87D90"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Further Study in Higher Education (Counselling related subjects)</w:t>
      </w:r>
    </w:p>
    <w:p w14:paraId="60E5C431"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Further Study in Further Education (Non-Counselling related subjects)</w:t>
      </w:r>
    </w:p>
    <w:p w14:paraId="69A4858F"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Further Study in Higher Education (Non-Counselling related subjects)</w:t>
      </w:r>
    </w:p>
    <w:p w14:paraId="67A49F28"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Voluntary Work – Counselling Sector</w:t>
      </w:r>
    </w:p>
    <w:p w14:paraId="317AA410"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Voluntary Work – Allied Professions*</w:t>
      </w:r>
    </w:p>
    <w:p w14:paraId="48F4CE2E"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Voluntary Work – Non-Counselling/Allied Professions</w:t>
      </w:r>
    </w:p>
    <w:p w14:paraId="7296A8C7"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Not in employment</w:t>
      </w:r>
    </w:p>
    <w:p w14:paraId="18D5D3FB" w14:textId="77777777" w:rsidR="00222926" w:rsidRPr="00EB6BB5" w:rsidRDefault="00222926" w:rsidP="00222926">
      <w:pPr>
        <w:numPr>
          <w:ilvl w:val="0"/>
          <w:numId w:val="25"/>
        </w:numPr>
        <w:spacing w:after="0" w:line="240" w:lineRule="auto"/>
        <w:contextualSpacing/>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I don’t know</w:t>
      </w:r>
    </w:p>
    <w:p w14:paraId="5E31F70F"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3DDFE11A"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50CB7670" w14:textId="77777777" w:rsidR="00222926" w:rsidRPr="00EB6BB5" w:rsidRDefault="00222926" w:rsidP="00222926">
      <w:pPr>
        <w:spacing w:after="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lang w:eastAsia="en-GB"/>
          <w14:ligatures w14:val="none"/>
        </w:rPr>
        <w:t>*</w:t>
      </w:r>
      <w:r w:rsidRPr="00EB6BB5">
        <w:rPr>
          <w:rFonts w:ascii="Calibri" w:eastAsia="Times New Roman" w:hAnsi="Calibri" w:cs="Calibri"/>
          <w:color w:val="3B3838"/>
          <w:kern w:val="0"/>
          <w:sz w:val="22"/>
          <w:szCs w:val="22"/>
          <w:lang w:eastAsia="en-GB"/>
          <w14:ligatures w14:val="none"/>
        </w:rPr>
        <w:t>Example list of allied professions (not an exhaustive list):</w:t>
      </w:r>
    </w:p>
    <w:p w14:paraId="288B9848"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Advice and advocacy support</w:t>
      </w:r>
    </w:p>
    <w:p w14:paraId="0E5DC3B9"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Befriender role</w:t>
      </w:r>
    </w:p>
    <w:p w14:paraId="3E2A4136"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Care worker</w:t>
      </w:r>
    </w:p>
    <w:p w14:paraId="76148683"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Childline administrator</w:t>
      </w:r>
    </w:p>
    <w:p w14:paraId="0C793DE3"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 xml:space="preserve">Contact centre advisor </w:t>
      </w:r>
    </w:p>
    <w:p w14:paraId="2247EF54"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Customer facing role</w:t>
      </w:r>
    </w:p>
    <w:p w14:paraId="3CB53665"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Customer relations advisor</w:t>
      </w:r>
    </w:p>
    <w:p w14:paraId="0EF4821B"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Customer service representative/ advisor/ officer</w:t>
      </w:r>
    </w:p>
    <w:p w14:paraId="55300F3D"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Family support worker</w:t>
      </w:r>
    </w:p>
    <w:p w14:paraId="2FC5714D"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 xml:space="preserve">Healthcare professionals </w:t>
      </w:r>
    </w:p>
    <w:p w14:paraId="44985E28"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 xml:space="preserve">Helpline operator </w:t>
      </w:r>
    </w:p>
    <w:p w14:paraId="2460ED70"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Home care assistant</w:t>
      </w:r>
    </w:p>
    <w:p w14:paraId="3581B16A"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Housing support worker</w:t>
      </w:r>
    </w:p>
    <w:p w14:paraId="4B7FED2C"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Mentoring and support worker</w:t>
      </w:r>
    </w:p>
    <w:p w14:paraId="05BA9DA2"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Promotion in current role</w:t>
      </w:r>
    </w:p>
    <w:p w14:paraId="633E11DD"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Public services, including probation, substance misuse agencies and criminal justice sector</w:t>
      </w:r>
    </w:p>
    <w:p w14:paraId="5F402619"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Roles in health and social care</w:t>
      </w:r>
    </w:p>
    <w:p w14:paraId="3B026C9E" w14:textId="77777777" w:rsidR="00222926" w:rsidRPr="00EB6BB5" w:rsidRDefault="00222926" w:rsidP="00222926">
      <w:pPr>
        <w:numPr>
          <w:ilvl w:val="0"/>
          <w:numId w:val="10"/>
        </w:numPr>
        <w:spacing w:after="0" w:line="240" w:lineRule="auto"/>
        <w:ind w:left="171" w:firstLine="12"/>
        <w:contextualSpacing/>
        <w:jc w:val="both"/>
        <w:rPr>
          <w:rFonts w:ascii="Calibri" w:eastAsia="Calibri" w:hAnsi="Calibri" w:cs="Calibri"/>
          <w:kern w:val="0"/>
          <w:sz w:val="22"/>
          <w:szCs w:val="22"/>
          <w:lang w:eastAsia="en-GB"/>
          <w14:ligatures w14:val="none"/>
        </w:rPr>
      </w:pPr>
      <w:r w:rsidRPr="00EB6BB5">
        <w:rPr>
          <w:rFonts w:ascii="Calibri" w:eastAsia="Calibri" w:hAnsi="Calibri" w:cs="Calibri"/>
          <w:kern w:val="0"/>
          <w:sz w:val="22"/>
          <w:szCs w:val="22"/>
          <w:lang w:eastAsia="en-GB"/>
          <w14:ligatures w14:val="none"/>
        </w:rPr>
        <w:t>Welfare and advice worker</w:t>
      </w:r>
    </w:p>
    <w:p w14:paraId="670DB393" w14:textId="77777777" w:rsidR="00222926" w:rsidRPr="00EB6BB5" w:rsidRDefault="00222926" w:rsidP="00222926">
      <w:pPr>
        <w:numPr>
          <w:ilvl w:val="0"/>
          <w:numId w:val="10"/>
        </w:numPr>
        <w:spacing w:after="120" w:line="24" w:lineRule="atLeast"/>
        <w:ind w:left="171" w:firstLine="12"/>
        <w:contextualSpacing/>
        <w:jc w:val="both"/>
        <w:rPr>
          <w:rFonts w:ascii="Calibri" w:eastAsia="Calibri" w:hAnsi="Calibri" w:cs="Calibri"/>
          <w:kern w:val="0"/>
          <w:lang w:eastAsia="en-GB"/>
          <w14:ligatures w14:val="none"/>
        </w:rPr>
      </w:pPr>
      <w:r w:rsidRPr="00EB6BB5">
        <w:rPr>
          <w:rFonts w:ascii="Calibri" w:eastAsia="Calibri" w:hAnsi="Calibri" w:cs="Calibri"/>
          <w:kern w:val="0"/>
          <w:sz w:val="22"/>
          <w:szCs w:val="22"/>
          <w:lang w:eastAsia="en-GB"/>
          <w14:ligatures w14:val="none"/>
        </w:rPr>
        <w:t>Youth worker</w:t>
      </w:r>
    </w:p>
    <w:p w14:paraId="501772CC" w14:textId="6812EACF" w:rsidR="00222926" w:rsidRPr="00EB6BB5" w:rsidRDefault="00222926" w:rsidP="00222926">
      <w:pPr>
        <w:spacing w:after="0" w:line="240" w:lineRule="auto"/>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lang w:eastAsia="en-GB"/>
          <w14:ligatures w14:val="none"/>
        </w:rPr>
        <w:br w:type="page"/>
      </w:r>
    </w:p>
    <w:p w14:paraId="2E9BE935"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r w:rsidRPr="00EB6BB5">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2712A896" wp14:editId="2CF9BE74">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4DCF942F" w14:textId="5E3B8331" w:rsidR="00222926" w:rsidRPr="00222926" w:rsidRDefault="00222926" w:rsidP="00922A4C">
                            <w:pPr>
                              <w:pStyle w:val="ListParagraph"/>
                              <w:shd w:val="clear" w:color="auto" w:fill="EA5850"/>
                              <w:ind w:left="0"/>
                              <w:jc w:val="center"/>
                              <w:rPr>
                                <w:rFonts w:ascii="Calibri" w:hAnsi="Calibri" w:cs="Calibri"/>
                                <w:color w:val="FFFFFF"/>
                                <w:sz w:val="72"/>
                                <w:szCs w:val="72"/>
                              </w:rPr>
                            </w:pPr>
                            <w:bookmarkStart w:id="19" w:name="Appendix_2"/>
                            <w:bookmarkEnd w:id="19"/>
                            <w:r w:rsidRPr="00222926">
                              <w:rPr>
                                <w:rStyle w:val="TableTitle"/>
                                <w:rFonts w:ascii="Calibri" w:hAnsi="Calibri" w:cs="Calibri"/>
                                <w:bCs/>
                                <w:color w:val="FFFFFF"/>
                                <w:sz w:val="44"/>
                                <w:szCs w:val="40"/>
                              </w:rPr>
                              <w:t>Appendix</w:t>
                            </w:r>
                            <w:r w:rsidRPr="00222926">
                              <w:rPr>
                                <w:rFonts w:ascii="Calibri" w:hAnsi="Calibri" w:cs="Calibri"/>
                                <w:b/>
                                <w:color w:val="3B3838"/>
                                <w:sz w:val="44"/>
                                <w:szCs w:val="44"/>
                              </w:rPr>
                              <w:t xml:space="preserve"> </w:t>
                            </w:r>
                            <w:r w:rsidRPr="00222926">
                              <w:rPr>
                                <w:rStyle w:val="TableTitle"/>
                                <w:rFonts w:ascii="Calibri" w:hAnsi="Calibri" w:cs="Calibri"/>
                                <w:bCs/>
                                <w:color w:val="FFFFFF"/>
                                <w:sz w:val="44"/>
                                <w:szCs w:val="40"/>
                              </w:rPr>
                              <w:t>2: Completion Statement for CST-L3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12A896" id="Text Box 24" o:spid="_x0000_s1043"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" fillcolor="#ea5850" stroked="f" strokeweight=".5pt">
                <v:textbox>
                  <w:txbxContent>
                    <w:p w14:paraId="4DCF942F" w14:textId="5E3B8331" w:rsidR="00222926" w:rsidRPr="00222926" w:rsidRDefault="00222926" w:rsidP="00922A4C">
                      <w:pPr>
                        <w:pStyle w:val="ListParagraph"/>
                        <w:shd w:val="clear" w:color="auto" w:fill="EA5850"/>
                        <w:ind w:left="0"/>
                        <w:jc w:val="center"/>
                        <w:rPr>
                          <w:rFonts w:ascii="Calibri" w:hAnsi="Calibri" w:cs="Calibri"/>
                          <w:color w:val="FFFFFF"/>
                          <w:sz w:val="72"/>
                          <w:szCs w:val="72"/>
                        </w:rPr>
                      </w:pPr>
                      <w:bookmarkStart w:id="20" w:name="Appendix_2"/>
                      <w:bookmarkEnd w:id="20"/>
                      <w:r w:rsidRPr="00222926">
                        <w:rPr>
                          <w:rStyle w:val="TableTitle"/>
                          <w:rFonts w:ascii="Calibri" w:hAnsi="Calibri" w:cs="Calibri"/>
                          <w:bCs/>
                          <w:color w:val="FFFFFF"/>
                          <w:sz w:val="44"/>
                          <w:szCs w:val="40"/>
                        </w:rPr>
                        <w:t>Appendix</w:t>
                      </w:r>
                      <w:r w:rsidRPr="00222926">
                        <w:rPr>
                          <w:rFonts w:ascii="Calibri" w:hAnsi="Calibri" w:cs="Calibri"/>
                          <w:b/>
                          <w:color w:val="3B3838"/>
                          <w:sz w:val="44"/>
                          <w:szCs w:val="44"/>
                        </w:rPr>
                        <w:t xml:space="preserve"> </w:t>
                      </w:r>
                      <w:r w:rsidRPr="00222926">
                        <w:rPr>
                          <w:rStyle w:val="TableTitle"/>
                          <w:rFonts w:ascii="Calibri" w:hAnsi="Calibri" w:cs="Calibri"/>
                          <w:bCs/>
                          <w:color w:val="FFFFFF"/>
                          <w:sz w:val="44"/>
                          <w:szCs w:val="40"/>
                        </w:rPr>
                        <w:t>2: Completion Statement for CST-L3</w:t>
                      </w:r>
                    </w:p>
                  </w:txbxContent>
                </v:textbox>
                <w10:anchorlock/>
              </v:shape>
            </w:pict>
          </mc:Fallback>
        </mc:AlternateContent>
      </w:r>
    </w:p>
    <w:p w14:paraId="2E4E5BB7"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tbl>
      <w:tblPr>
        <w:tblW w:w="105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5856"/>
        <w:gridCol w:w="1441"/>
        <w:gridCol w:w="2118"/>
      </w:tblGrid>
      <w:tr w:rsidR="00222926" w:rsidRPr="00EB6BB5" w14:paraId="07FAF4EC" w14:textId="77777777" w:rsidTr="006B2D7C">
        <w:trPr>
          <w:cantSplit/>
        </w:trPr>
        <w:tc>
          <w:tcPr>
            <w:tcW w:w="5000" w:type="pct"/>
            <w:gridSpan w:val="4"/>
            <w:shd w:val="clear" w:color="auto" w:fill="E6E6E6"/>
          </w:tcPr>
          <w:p w14:paraId="0F213D92" w14:textId="77777777" w:rsidR="00222926" w:rsidRPr="00EB6BB5" w:rsidRDefault="00222926" w:rsidP="00222926">
            <w:pPr>
              <w:tabs>
                <w:tab w:val="left" w:pos="270"/>
                <w:tab w:val="center" w:pos="5000"/>
              </w:tabs>
              <w:spacing w:before="40" w:after="40" w:line="240" w:lineRule="auto"/>
              <w:rPr>
                <w:rFonts w:ascii="Calibri" w:eastAsia="Times New Roman" w:hAnsi="Calibri" w:cs="Calibri"/>
                <w:bCs/>
                <w:color w:val="3B3838"/>
                <w:kern w:val="0"/>
                <w:sz w:val="22"/>
                <w:szCs w:val="22"/>
                <w:lang w:eastAsia="en-GB"/>
                <w14:ligatures w14:val="none"/>
              </w:rPr>
            </w:pPr>
            <w:bookmarkStart w:id="21" w:name="Completion_statement"/>
            <w:r w:rsidRPr="00EB6BB5">
              <w:rPr>
                <w:rFonts w:ascii="Calibri" w:eastAsia="Times New Roman" w:hAnsi="Calibri" w:cs="Calibri"/>
                <w:b/>
                <w:color w:val="3B3838"/>
                <w:kern w:val="0"/>
                <w:sz w:val="22"/>
                <w:szCs w:val="22"/>
                <w:lang w:eastAsia="en-GB"/>
                <w14:ligatures w14:val="none"/>
              </w:rPr>
              <w:tab/>
            </w:r>
            <w:r w:rsidRPr="00EB6BB5">
              <w:rPr>
                <w:rFonts w:ascii="Calibri" w:eastAsia="Times New Roman" w:hAnsi="Calibri" w:cs="Calibri"/>
                <w:b/>
                <w:color w:val="3B3838"/>
                <w:kern w:val="0"/>
                <w:sz w:val="22"/>
                <w:szCs w:val="22"/>
                <w:lang w:eastAsia="en-GB"/>
                <w14:ligatures w14:val="none"/>
              </w:rPr>
              <w:tab/>
            </w:r>
            <w:r w:rsidRPr="00EB6BB5">
              <w:rPr>
                <w:rFonts w:ascii="Calibri" w:eastAsia="Times New Roman" w:hAnsi="Calibri" w:cs="Calibri"/>
                <w:bCs/>
                <w:color w:val="3B3838"/>
                <w:kern w:val="0"/>
                <w:sz w:val="22"/>
                <w:szCs w:val="22"/>
                <w:lang w:eastAsia="en-GB"/>
                <w14:ligatures w14:val="none"/>
              </w:rPr>
              <w:t xml:space="preserve">Completion statement </w:t>
            </w:r>
            <w:bookmarkEnd w:id="21"/>
            <w:r w:rsidRPr="00EB6BB5">
              <w:rPr>
                <w:rFonts w:ascii="Calibri" w:eastAsia="Times New Roman" w:hAnsi="Calibri" w:cs="Calibri"/>
                <w:bCs/>
                <w:color w:val="3B3838"/>
                <w:kern w:val="0"/>
                <w:sz w:val="22"/>
                <w:szCs w:val="22"/>
                <w:lang w:eastAsia="en-GB"/>
                <w14:ligatures w14:val="none"/>
              </w:rPr>
              <w:t>for Candidate Learning Record</w:t>
            </w:r>
          </w:p>
          <w:p w14:paraId="0943C576" w14:textId="77777777" w:rsidR="00222926" w:rsidRPr="00EB6BB5" w:rsidRDefault="00222926" w:rsidP="00222926">
            <w:pPr>
              <w:keepNext/>
              <w:spacing w:before="40" w:after="40" w:line="240" w:lineRule="auto"/>
              <w:jc w:val="center"/>
              <w:rPr>
                <w:rFonts w:ascii="Calibri" w:eastAsia="Times New Roman" w:hAnsi="Calibri" w:cs="Calibri"/>
                <w:b/>
                <w:color w:val="3B3838"/>
                <w:kern w:val="0"/>
                <w:lang w:eastAsia="en-GB"/>
                <w14:ligatures w14:val="none"/>
              </w:rPr>
            </w:pPr>
            <w:r w:rsidRPr="00EB6BB5">
              <w:rPr>
                <w:rFonts w:ascii="Calibri" w:eastAsia="Times New Roman" w:hAnsi="Calibri" w:cs="Calibri"/>
                <w:bCs/>
                <w:color w:val="3B3838"/>
                <w:kern w:val="0"/>
                <w:sz w:val="22"/>
                <w:szCs w:val="22"/>
                <w:lang w:eastAsia="en-GB"/>
                <w14:ligatures w14:val="none"/>
              </w:rPr>
              <w:t>Level 3 Certificate in Counselling Studies (CST-L3)</w:t>
            </w:r>
          </w:p>
        </w:tc>
      </w:tr>
      <w:tr w:rsidR="00222926" w:rsidRPr="00EB6BB5" w14:paraId="7E782615" w14:textId="77777777" w:rsidTr="006B2D7C">
        <w:trPr>
          <w:cantSplit/>
        </w:trPr>
        <w:tc>
          <w:tcPr>
            <w:tcW w:w="519" w:type="pct"/>
            <w:shd w:val="clear" w:color="auto" w:fill="E6E6E6"/>
          </w:tcPr>
          <w:p w14:paraId="4192A5ED" w14:textId="77777777" w:rsidR="00222926" w:rsidRPr="00EB6BB5" w:rsidRDefault="00222926" w:rsidP="00222926">
            <w:pPr>
              <w:spacing w:before="40" w:after="40" w:line="240" w:lineRule="auto"/>
              <w:rPr>
                <w:rFonts w:ascii="Calibri" w:eastAsia="Times New Roman" w:hAnsi="Calibri" w:cs="Calibri"/>
                <w:color w:val="3B3838"/>
                <w:kern w:val="0"/>
                <w:sz w:val="20"/>
                <w:szCs w:val="20"/>
                <w14:ligatures w14:val="none"/>
              </w:rPr>
            </w:pPr>
            <w:r w:rsidRPr="00EB6BB5">
              <w:rPr>
                <w:rFonts w:ascii="Calibri" w:eastAsia="Times New Roman" w:hAnsi="Calibri" w:cs="Calibri"/>
                <w:color w:val="3B3838"/>
                <w:kern w:val="0"/>
                <w:sz w:val="20"/>
                <w:szCs w:val="20"/>
                <w14:ligatures w14:val="none"/>
              </w:rPr>
              <w:t>Learning outcome</w:t>
            </w:r>
          </w:p>
        </w:tc>
        <w:tc>
          <w:tcPr>
            <w:tcW w:w="2787" w:type="pct"/>
            <w:shd w:val="clear" w:color="auto" w:fill="E6E6E6"/>
          </w:tcPr>
          <w:p w14:paraId="31F444AC" w14:textId="77777777" w:rsidR="00222926" w:rsidRPr="00EB6BB5" w:rsidRDefault="00222926" w:rsidP="00222926">
            <w:pPr>
              <w:spacing w:before="40" w:after="40" w:line="240" w:lineRule="auto"/>
              <w:rPr>
                <w:rFonts w:ascii="Calibri" w:eastAsia="Times New Roman" w:hAnsi="Calibri" w:cs="Calibri"/>
                <w:color w:val="3B3838"/>
                <w:kern w:val="0"/>
                <w:sz w:val="20"/>
                <w:szCs w:val="20"/>
                <w14:ligatures w14:val="none"/>
              </w:rPr>
            </w:pPr>
          </w:p>
        </w:tc>
        <w:tc>
          <w:tcPr>
            <w:tcW w:w="686" w:type="pct"/>
            <w:shd w:val="clear" w:color="auto" w:fill="E6E6E6"/>
          </w:tcPr>
          <w:p w14:paraId="02FB5095" w14:textId="77777777" w:rsidR="00222926" w:rsidRPr="00EB6BB5" w:rsidRDefault="00222926" w:rsidP="00222926">
            <w:pPr>
              <w:spacing w:before="40" w:after="40" w:line="240" w:lineRule="auto"/>
              <w:rPr>
                <w:rFonts w:ascii="Calibri" w:eastAsia="Times New Roman" w:hAnsi="Calibri" w:cs="Calibri"/>
                <w:bCs/>
                <w:color w:val="3B3838"/>
                <w:spacing w:val="-4"/>
                <w:kern w:val="0"/>
                <w:sz w:val="20"/>
                <w:szCs w:val="20"/>
                <w14:ligatures w14:val="none"/>
              </w:rPr>
            </w:pPr>
            <w:r w:rsidRPr="00EB6BB5">
              <w:rPr>
                <w:rFonts w:ascii="Calibri" w:eastAsia="Times New Roman" w:hAnsi="Calibri" w:cs="Calibri"/>
                <w:bCs/>
                <w:color w:val="3B3838"/>
                <w:spacing w:val="-4"/>
                <w:kern w:val="0"/>
                <w:sz w:val="20"/>
                <w:szCs w:val="20"/>
                <w14:ligatures w14:val="none"/>
              </w:rPr>
              <w:t xml:space="preserve">Contra-indications </w:t>
            </w:r>
          </w:p>
          <w:p w14:paraId="7E4F0C49" w14:textId="77777777" w:rsidR="00222926" w:rsidRPr="00EB6BB5" w:rsidRDefault="00222926" w:rsidP="00222926">
            <w:pPr>
              <w:spacing w:before="40" w:after="40" w:line="240" w:lineRule="auto"/>
              <w:rPr>
                <w:rFonts w:ascii="Calibri" w:eastAsia="Times New Roman" w:hAnsi="Calibri" w:cs="Calibri"/>
                <w:color w:val="3B3838"/>
                <w:kern w:val="0"/>
                <w:sz w:val="20"/>
                <w:szCs w:val="20"/>
                <w:lang w:eastAsia="en-GB"/>
                <w14:ligatures w14:val="none"/>
              </w:rPr>
            </w:pPr>
            <w:r w:rsidRPr="00EB6BB5">
              <w:rPr>
                <w:rFonts w:ascii="Calibri" w:eastAsia="Times New Roman" w:hAnsi="Calibri" w:cs="Calibri"/>
                <w:color w:val="3B3838"/>
                <w:spacing w:val="-4"/>
                <w:kern w:val="0"/>
                <w:sz w:val="20"/>
                <w:szCs w:val="20"/>
                <w:lang w:eastAsia="en-GB"/>
                <w14:ligatures w14:val="none"/>
              </w:rPr>
              <w:t>present Y/N</w:t>
            </w:r>
          </w:p>
        </w:tc>
        <w:tc>
          <w:tcPr>
            <w:tcW w:w="1008" w:type="pct"/>
            <w:shd w:val="clear" w:color="auto" w:fill="E6E6E6"/>
          </w:tcPr>
          <w:p w14:paraId="39975A83" w14:textId="77777777" w:rsidR="00222926" w:rsidRPr="00EB6BB5" w:rsidRDefault="00222926" w:rsidP="00222926">
            <w:pPr>
              <w:spacing w:before="40" w:after="40" w:line="240" w:lineRule="auto"/>
              <w:rPr>
                <w:rFonts w:ascii="Calibri" w:eastAsia="Times New Roman" w:hAnsi="Calibri" w:cs="Calibri"/>
                <w:color w:val="3B3838"/>
                <w:kern w:val="0"/>
                <w:sz w:val="20"/>
                <w:szCs w:val="20"/>
                <w:lang w:eastAsia="en-GB"/>
                <w14:ligatures w14:val="none"/>
              </w:rPr>
            </w:pPr>
            <w:r w:rsidRPr="00EB6BB5">
              <w:rPr>
                <w:rFonts w:ascii="Calibri" w:eastAsia="Times New Roman" w:hAnsi="Calibri" w:cs="Calibri"/>
                <w:color w:val="3B3838"/>
                <w:kern w:val="0"/>
                <w:sz w:val="20"/>
                <w:szCs w:val="20"/>
                <w:lang w:eastAsia="en-GB"/>
                <w14:ligatures w14:val="none"/>
              </w:rPr>
              <w:t>Tutor signature if learning outcome has been achieved</w:t>
            </w:r>
          </w:p>
        </w:tc>
      </w:tr>
      <w:tr w:rsidR="00222926" w:rsidRPr="00EB6BB5" w14:paraId="4B992F02" w14:textId="77777777" w:rsidTr="006B2D7C">
        <w:trPr>
          <w:cantSplit/>
        </w:trPr>
        <w:tc>
          <w:tcPr>
            <w:tcW w:w="519" w:type="pct"/>
          </w:tcPr>
          <w:p w14:paraId="6259F34E"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1</w:t>
            </w:r>
          </w:p>
        </w:tc>
        <w:tc>
          <w:tcPr>
            <w:tcW w:w="2787" w:type="pct"/>
          </w:tcPr>
          <w:p w14:paraId="2FD7E4F5"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Prepare to work within an ethical framework for counselling </w:t>
            </w:r>
          </w:p>
        </w:tc>
        <w:tc>
          <w:tcPr>
            <w:tcW w:w="686" w:type="pct"/>
          </w:tcPr>
          <w:p w14:paraId="08775AE2"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65E63557"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r w:rsidR="00222926" w:rsidRPr="00EB6BB5" w14:paraId="68B5445A" w14:textId="77777777" w:rsidTr="006B2D7C">
        <w:trPr>
          <w:cantSplit/>
        </w:trPr>
        <w:tc>
          <w:tcPr>
            <w:tcW w:w="519" w:type="pct"/>
          </w:tcPr>
          <w:p w14:paraId="4EAD48DA"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2</w:t>
            </w:r>
          </w:p>
        </w:tc>
        <w:tc>
          <w:tcPr>
            <w:tcW w:w="2787" w:type="pct"/>
          </w:tcPr>
          <w:p w14:paraId="68D0A6F7"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Understand the counselling relationship</w:t>
            </w:r>
          </w:p>
        </w:tc>
        <w:tc>
          <w:tcPr>
            <w:tcW w:w="686" w:type="pct"/>
          </w:tcPr>
          <w:p w14:paraId="27A22E6B"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13DB8CCD"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r w:rsidR="00222926" w:rsidRPr="00EB6BB5" w14:paraId="75037975" w14:textId="77777777" w:rsidTr="006B2D7C">
        <w:trPr>
          <w:cantSplit/>
        </w:trPr>
        <w:tc>
          <w:tcPr>
            <w:tcW w:w="519" w:type="pct"/>
          </w:tcPr>
          <w:p w14:paraId="0D0C0D29"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3</w:t>
            </w:r>
          </w:p>
        </w:tc>
        <w:tc>
          <w:tcPr>
            <w:tcW w:w="2787" w:type="pct"/>
          </w:tcPr>
          <w:p w14:paraId="226196EB"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Understand difference and diversity issues to develop empathic understanding</w:t>
            </w:r>
          </w:p>
        </w:tc>
        <w:tc>
          <w:tcPr>
            <w:tcW w:w="686" w:type="pct"/>
          </w:tcPr>
          <w:p w14:paraId="14E7719E"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0DFE6F60"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r w:rsidR="00222926" w:rsidRPr="00EB6BB5" w14:paraId="793D1669" w14:textId="77777777" w:rsidTr="006B2D7C">
        <w:trPr>
          <w:cantSplit/>
        </w:trPr>
        <w:tc>
          <w:tcPr>
            <w:tcW w:w="519" w:type="pct"/>
          </w:tcPr>
          <w:p w14:paraId="21577790"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4</w:t>
            </w:r>
          </w:p>
        </w:tc>
        <w:tc>
          <w:tcPr>
            <w:tcW w:w="2787" w:type="pct"/>
          </w:tcPr>
          <w:p w14:paraId="3392A51B"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Work within a user-centred approach to counselling </w:t>
            </w:r>
          </w:p>
        </w:tc>
        <w:tc>
          <w:tcPr>
            <w:tcW w:w="686" w:type="pct"/>
          </w:tcPr>
          <w:p w14:paraId="1BD4D5D3"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4F1BD166"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r w:rsidR="00222926" w:rsidRPr="00EB6BB5" w14:paraId="0342E513" w14:textId="77777777" w:rsidTr="006B2D7C">
        <w:trPr>
          <w:cantSplit/>
        </w:trPr>
        <w:tc>
          <w:tcPr>
            <w:tcW w:w="519" w:type="pct"/>
          </w:tcPr>
          <w:p w14:paraId="3791AA9D"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5</w:t>
            </w:r>
          </w:p>
        </w:tc>
        <w:tc>
          <w:tcPr>
            <w:tcW w:w="2787" w:type="pct"/>
          </w:tcPr>
          <w:p w14:paraId="6A4B153C"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Use counselling theory to develop self-awareness in counselling practice </w:t>
            </w:r>
          </w:p>
        </w:tc>
        <w:tc>
          <w:tcPr>
            <w:tcW w:w="686" w:type="pct"/>
          </w:tcPr>
          <w:p w14:paraId="5D7A9495"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42A306A6"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r w:rsidR="00222926" w:rsidRPr="00EB6BB5" w14:paraId="58FE5087" w14:textId="77777777" w:rsidTr="006B2D7C">
        <w:trPr>
          <w:cantSplit/>
        </w:trPr>
        <w:tc>
          <w:tcPr>
            <w:tcW w:w="519" w:type="pct"/>
          </w:tcPr>
          <w:p w14:paraId="385ACA6B"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6</w:t>
            </w:r>
          </w:p>
        </w:tc>
        <w:tc>
          <w:tcPr>
            <w:tcW w:w="2787" w:type="pct"/>
          </w:tcPr>
          <w:p w14:paraId="0E142D6A"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Understand theories of counselling and mental health </w:t>
            </w:r>
          </w:p>
        </w:tc>
        <w:tc>
          <w:tcPr>
            <w:tcW w:w="686" w:type="pct"/>
          </w:tcPr>
          <w:p w14:paraId="371EEB03"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382AB213"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r w:rsidR="00222926" w:rsidRPr="00EB6BB5" w14:paraId="3AFABF27" w14:textId="77777777" w:rsidTr="006B2D7C">
        <w:trPr>
          <w:cantSplit/>
        </w:trPr>
        <w:tc>
          <w:tcPr>
            <w:tcW w:w="519" w:type="pct"/>
          </w:tcPr>
          <w:p w14:paraId="2F642BC7" w14:textId="77777777" w:rsidR="00222926" w:rsidRPr="00EB6BB5" w:rsidRDefault="00222926" w:rsidP="00222926">
            <w:pPr>
              <w:spacing w:before="40" w:after="40" w:line="240" w:lineRule="auto"/>
              <w:jc w:val="center"/>
              <w:rPr>
                <w:rFonts w:ascii="Calibri" w:eastAsia="Times New Roman" w:hAnsi="Calibri" w:cs="Calibri"/>
                <w:color w:val="3B3838"/>
                <w:kern w:val="0"/>
                <w:sz w:val="22"/>
                <w:szCs w:val="22"/>
                <w14:ligatures w14:val="none"/>
              </w:rPr>
            </w:pPr>
            <w:r w:rsidRPr="00EB6BB5">
              <w:rPr>
                <w:rFonts w:ascii="Calibri" w:eastAsia="Times New Roman" w:hAnsi="Calibri" w:cs="Calibri"/>
                <w:color w:val="3B3838"/>
                <w:kern w:val="0"/>
                <w:sz w:val="22"/>
                <w:szCs w:val="22"/>
                <w14:ligatures w14:val="none"/>
              </w:rPr>
              <w:t>7</w:t>
            </w:r>
          </w:p>
        </w:tc>
        <w:tc>
          <w:tcPr>
            <w:tcW w:w="2787" w:type="pct"/>
          </w:tcPr>
          <w:p w14:paraId="30F037E0" w14:textId="77777777" w:rsidR="00222926" w:rsidRPr="00EB6BB5" w:rsidRDefault="00222926" w:rsidP="00222926">
            <w:pPr>
              <w:spacing w:before="40" w:after="4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Use feedback, reflection and supervision to support counselling studies</w:t>
            </w:r>
            <w:r w:rsidRPr="00EB6BB5" w:rsidDel="00461C7C">
              <w:rPr>
                <w:rFonts w:ascii="Calibri" w:eastAsia="Times New Roman" w:hAnsi="Calibri" w:cs="Calibri"/>
                <w:color w:val="3B3838"/>
                <w:kern w:val="0"/>
                <w:sz w:val="22"/>
                <w:szCs w:val="22"/>
                <w:lang w:eastAsia="en-GB"/>
                <w14:ligatures w14:val="none"/>
              </w:rPr>
              <w:t xml:space="preserve"> </w:t>
            </w:r>
          </w:p>
        </w:tc>
        <w:tc>
          <w:tcPr>
            <w:tcW w:w="686" w:type="pct"/>
          </w:tcPr>
          <w:p w14:paraId="0A9C6A44"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c>
          <w:tcPr>
            <w:tcW w:w="1008" w:type="pct"/>
          </w:tcPr>
          <w:p w14:paraId="2DA556AC" w14:textId="77777777" w:rsidR="00222926" w:rsidRPr="00EB6BB5" w:rsidRDefault="00222926" w:rsidP="00222926">
            <w:pPr>
              <w:spacing w:before="40" w:after="40" w:line="240" w:lineRule="auto"/>
              <w:rPr>
                <w:rFonts w:ascii="Calibri" w:eastAsia="Times New Roman" w:hAnsi="Calibri" w:cs="Calibri"/>
                <w:color w:val="3B3838"/>
                <w:kern w:val="0"/>
                <w:lang w:eastAsia="en-GB"/>
                <w14:ligatures w14:val="none"/>
              </w:rPr>
            </w:pPr>
          </w:p>
        </w:tc>
      </w:tr>
    </w:tbl>
    <w:p w14:paraId="40841DA0"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222926" w:rsidRPr="00EB6BB5" w14:paraId="16270735" w14:textId="77777777" w:rsidTr="006B2D7C">
        <w:tc>
          <w:tcPr>
            <w:tcW w:w="10490" w:type="dxa"/>
            <w:gridSpan w:val="3"/>
            <w:tcBorders>
              <w:bottom w:val="single" w:sz="4" w:space="0" w:color="auto"/>
            </w:tcBorders>
          </w:tcPr>
          <w:p w14:paraId="27715087" w14:textId="77777777" w:rsidR="00222926" w:rsidRPr="00EB6BB5" w:rsidRDefault="00222926" w:rsidP="00222926">
            <w:pPr>
              <w:keepNext/>
              <w:spacing w:before="60" w:after="60" w:line="240" w:lineRule="auto"/>
              <w:rPr>
                <w:rFonts w:ascii="Calibri" w:eastAsia="Times New Roman" w:hAnsi="Calibri" w:cs="Calibri"/>
                <w:i/>
                <w:color w:val="3B3838"/>
                <w:kern w:val="0"/>
                <w:sz w:val="22"/>
                <w:szCs w:val="22"/>
                <w:lang w:eastAsia="en-GB"/>
                <w14:ligatures w14:val="none"/>
              </w:rPr>
            </w:pPr>
            <w:r w:rsidRPr="00EB6BB5">
              <w:rPr>
                <w:rFonts w:ascii="Calibri" w:eastAsia="Times New Roman" w:hAnsi="Calibri" w:cs="Calibri"/>
                <w:i/>
                <w:color w:val="3B3838"/>
                <w:kern w:val="0"/>
                <w:sz w:val="22"/>
                <w:szCs w:val="22"/>
                <w:lang w:eastAsia="en-GB"/>
                <w14:ligatures w14:val="none"/>
              </w:rPr>
              <w:t>To be completed by tutor:</w:t>
            </w:r>
          </w:p>
          <w:p w14:paraId="412B16DF" w14:textId="77777777" w:rsidR="00222926" w:rsidRPr="00EB6BB5" w:rsidRDefault="00222926" w:rsidP="00222926">
            <w:pPr>
              <w:keepNext/>
              <w:spacing w:after="6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Where the learning outcome has </w:t>
            </w:r>
            <w:r w:rsidRPr="00EB6BB5">
              <w:rPr>
                <w:rFonts w:ascii="Calibri" w:eastAsia="Times New Roman" w:hAnsi="Calibri" w:cs="Calibri"/>
                <w:color w:val="3B3838"/>
                <w:kern w:val="0"/>
                <w:sz w:val="22"/>
                <w:szCs w:val="22"/>
                <w:u w:val="single"/>
                <w:lang w:eastAsia="en-GB"/>
                <w14:ligatures w14:val="none"/>
              </w:rPr>
              <w:t>not</w:t>
            </w:r>
            <w:r w:rsidRPr="00EB6BB5">
              <w:rPr>
                <w:rFonts w:ascii="Calibri" w:eastAsia="Times New Roman" w:hAnsi="Calibri" w:cs="Calibri"/>
                <w:color w:val="3B3838"/>
                <w:kern w:val="0"/>
                <w:sz w:val="22"/>
                <w:szCs w:val="22"/>
                <w:lang w:eastAsia="en-GB"/>
                <w14:ligatures w14:val="none"/>
              </w:rPr>
              <w:t xml:space="preserve"> been achieved please:</w:t>
            </w:r>
          </w:p>
          <w:p w14:paraId="2D193BF5" w14:textId="77777777" w:rsidR="00222926" w:rsidRPr="00EB6BB5" w:rsidRDefault="00222926" w:rsidP="00222926">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State clearly which learning outcome this relates to.</w:t>
            </w:r>
          </w:p>
          <w:p w14:paraId="3C1E02C4" w14:textId="77777777" w:rsidR="00222926" w:rsidRPr="00EB6BB5" w:rsidRDefault="00222926" w:rsidP="00222926">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665CEE18" w14:textId="77777777" w:rsidR="00222926" w:rsidRPr="00EB6BB5" w:rsidRDefault="00222926" w:rsidP="00222926">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EB6BB5">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222926" w:rsidRPr="00EB6BB5" w14:paraId="36078A2E" w14:textId="77777777" w:rsidTr="006B2D7C">
        <w:tc>
          <w:tcPr>
            <w:tcW w:w="1543" w:type="dxa"/>
            <w:shd w:val="clear" w:color="auto" w:fill="E6E6E6"/>
          </w:tcPr>
          <w:p w14:paraId="724C32B9" w14:textId="77777777" w:rsidR="00222926" w:rsidRPr="00EB6BB5" w:rsidRDefault="00222926" w:rsidP="00222926">
            <w:pPr>
              <w:spacing w:before="40" w:after="40" w:line="240" w:lineRule="auto"/>
              <w:rPr>
                <w:rFonts w:ascii="Calibri" w:eastAsia="Times New Roman" w:hAnsi="Calibri" w:cs="Calibri"/>
                <w:bCs/>
                <w:color w:val="3B3838"/>
                <w:kern w:val="0"/>
                <w:sz w:val="22"/>
                <w:szCs w:val="22"/>
                <w:lang w:eastAsia="en-GB"/>
                <w14:ligatures w14:val="none"/>
              </w:rPr>
            </w:pPr>
            <w:r w:rsidRPr="00EB6BB5">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6E6E6"/>
          </w:tcPr>
          <w:p w14:paraId="7042E56E" w14:textId="77777777" w:rsidR="00222926" w:rsidRPr="00EB6BB5" w:rsidRDefault="00222926" w:rsidP="00222926">
            <w:pPr>
              <w:spacing w:before="40" w:after="40" w:line="240" w:lineRule="auto"/>
              <w:rPr>
                <w:rFonts w:ascii="Calibri" w:eastAsia="Times New Roman" w:hAnsi="Calibri" w:cs="Calibri"/>
                <w:bCs/>
                <w:color w:val="3B3838"/>
                <w:kern w:val="0"/>
                <w:sz w:val="22"/>
                <w:szCs w:val="22"/>
                <w:lang w:eastAsia="en-GB"/>
                <w14:ligatures w14:val="none"/>
              </w:rPr>
            </w:pPr>
            <w:r w:rsidRPr="00EB6BB5">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6E6E6"/>
          </w:tcPr>
          <w:p w14:paraId="5168A179" w14:textId="77777777" w:rsidR="00222926" w:rsidRPr="00EB6BB5" w:rsidRDefault="00222926" w:rsidP="00222926">
            <w:pPr>
              <w:spacing w:before="40" w:after="40" w:line="240" w:lineRule="auto"/>
              <w:rPr>
                <w:rFonts w:ascii="Calibri" w:eastAsia="Times New Roman" w:hAnsi="Calibri" w:cs="Calibri"/>
                <w:bCs/>
                <w:color w:val="3B3838"/>
                <w:kern w:val="0"/>
                <w:sz w:val="22"/>
                <w:szCs w:val="22"/>
                <w:lang w:eastAsia="en-GB"/>
                <w14:ligatures w14:val="none"/>
              </w:rPr>
            </w:pPr>
            <w:r w:rsidRPr="00EB6BB5">
              <w:rPr>
                <w:rFonts w:ascii="Calibri" w:eastAsia="Times New Roman" w:hAnsi="Calibri" w:cs="Calibri"/>
                <w:bCs/>
                <w:color w:val="3B3838"/>
                <w:kern w:val="0"/>
                <w:sz w:val="22"/>
                <w:szCs w:val="22"/>
                <w:lang w:eastAsia="en-GB"/>
                <w14:ligatures w14:val="none"/>
              </w:rPr>
              <w:t>Proposed course of action</w:t>
            </w:r>
          </w:p>
        </w:tc>
      </w:tr>
      <w:tr w:rsidR="00222926" w:rsidRPr="00EB6BB5" w14:paraId="33C9C1C6" w14:textId="77777777" w:rsidTr="006B2D7C">
        <w:trPr>
          <w:trHeight w:val="1515"/>
        </w:trPr>
        <w:tc>
          <w:tcPr>
            <w:tcW w:w="1543" w:type="dxa"/>
          </w:tcPr>
          <w:p w14:paraId="5A4CDDC7"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tc>
        <w:tc>
          <w:tcPr>
            <w:tcW w:w="4619" w:type="dxa"/>
          </w:tcPr>
          <w:p w14:paraId="51E4F7AE"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57FEA6A0"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5F4B2EDA"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62513C28"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617DB800"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2F08C04D"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7DC61DD0"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3472BE95"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p w14:paraId="31062416"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tc>
        <w:tc>
          <w:tcPr>
            <w:tcW w:w="4328" w:type="dxa"/>
          </w:tcPr>
          <w:p w14:paraId="53A31E2F" w14:textId="77777777" w:rsidR="00222926" w:rsidRPr="00EB6BB5" w:rsidRDefault="00222926" w:rsidP="00222926">
            <w:pPr>
              <w:spacing w:after="0" w:line="240" w:lineRule="auto"/>
              <w:rPr>
                <w:rFonts w:ascii="Calibri" w:eastAsia="Times New Roman" w:hAnsi="Calibri" w:cs="Calibri"/>
                <w:color w:val="3B3838"/>
                <w:kern w:val="0"/>
                <w:lang w:eastAsia="en-GB"/>
                <w14:ligatures w14:val="none"/>
              </w:rPr>
            </w:pPr>
          </w:p>
        </w:tc>
      </w:tr>
    </w:tbl>
    <w:p w14:paraId="5E1B9475" w14:textId="77777777" w:rsidR="00222926" w:rsidRPr="00EB6BB5" w:rsidRDefault="00222926" w:rsidP="00222926">
      <w:pPr>
        <w:tabs>
          <w:tab w:val="left" w:leader="dot" w:pos="5670"/>
        </w:tabs>
        <w:spacing w:after="0" w:line="240" w:lineRule="auto"/>
        <w:rPr>
          <w:rFonts w:ascii="Calibri" w:eastAsia="Times New Roman" w:hAnsi="Calibri" w:cs="Calibri"/>
          <w:color w:val="3B3838"/>
          <w:kern w:val="0"/>
          <w:lang w:eastAsia="en-GB"/>
          <w14:ligatures w14:val="none"/>
        </w:rPr>
      </w:pPr>
    </w:p>
    <w:p w14:paraId="631B29F0" w14:textId="77777777" w:rsidR="00222926" w:rsidRPr="00EB6BB5" w:rsidRDefault="00222926" w:rsidP="00222926">
      <w:pPr>
        <w:keepNext/>
        <w:spacing w:after="360" w:line="240" w:lineRule="auto"/>
        <w:jc w:val="both"/>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2424C96F" w14:textId="77777777" w:rsidR="00222926" w:rsidRPr="00EB6BB5" w:rsidRDefault="00222926" w:rsidP="00222926">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Candidate name: </w:t>
      </w:r>
      <w:r w:rsidRPr="00EB6BB5">
        <w:rPr>
          <w:rFonts w:ascii="Calibri" w:eastAsia="Times New Roman" w:hAnsi="Calibri" w:cs="Calibri"/>
          <w:color w:val="3B3838"/>
          <w:kern w:val="0"/>
          <w:sz w:val="22"/>
          <w:szCs w:val="22"/>
          <w:lang w:eastAsia="en-GB"/>
          <w14:ligatures w14:val="none"/>
        </w:rPr>
        <w:tab/>
      </w:r>
      <w:r w:rsidRPr="00EB6BB5">
        <w:rPr>
          <w:rFonts w:ascii="Calibri" w:eastAsia="Times New Roman" w:hAnsi="Calibri" w:cs="Calibri"/>
          <w:color w:val="3B3838"/>
          <w:kern w:val="0"/>
          <w:sz w:val="22"/>
          <w:szCs w:val="22"/>
          <w:lang w:eastAsia="en-GB"/>
          <w14:ligatures w14:val="none"/>
        </w:rPr>
        <w:tab/>
        <w:t xml:space="preserve">Candidate signature: </w:t>
      </w:r>
      <w:r w:rsidRPr="00EB6BB5">
        <w:rPr>
          <w:rFonts w:ascii="Calibri" w:eastAsia="Times New Roman" w:hAnsi="Calibri" w:cs="Calibri"/>
          <w:color w:val="3B3838"/>
          <w:kern w:val="0"/>
          <w:sz w:val="22"/>
          <w:szCs w:val="22"/>
          <w:lang w:eastAsia="en-GB"/>
          <w14:ligatures w14:val="none"/>
        </w:rPr>
        <w:tab/>
      </w:r>
      <w:r w:rsidRPr="00EB6BB5">
        <w:rPr>
          <w:rFonts w:ascii="Calibri" w:eastAsia="Times New Roman" w:hAnsi="Calibri" w:cs="Calibri"/>
          <w:color w:val="3B3838"/>
          <w:kern w:val="0"/>
          <w:sz w:val="22"/>
          <w:szCs w:val="22"/>
          <w:lang w:eastAsia="en-GB"/>
          <w14:ligatures w14:val="none"/>
        </w:rPr>
        <w:tab/>
        <w:t xml:space="preserve">Date: </w:t>
      </w:r>
      <w:r w:rsidRPr="00EB6BB5">
        <w:rPr>
          <w:rFonts w:ascii="Calibri" w:eastAsia="Times New Roman" w:hAnsi="Calibri" w:cs="Calibri"/>
          <w:color w:val="3B3838"/>
          <w:kern w:val="0"/>
          <w:sz w:val="22"/>
          <w:szCs w:val="22"/>
          <w:lang w:eastAsia="en-GB"/>
          <w14:ligatures w14:val="none"/>
        </w:rPr>
        <w:tab/>
      </w:r>
    </w:p>
    <w:p w14:paraId="32507AB8" w14:textId="77777777" w:rsidR="00222926" w:rsidRPr="00EB6BB5" w:rsidRDefault="00222926" w:rsidP="00222926">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EB6BB5">
        <w:rPr>
          <w:rFonts w:ascii="Calibri" w:eastAsia="Times New Roman" w:hAnsi="Calibri" w:cs="Calibri"/>
          <w:color w:val="3B3838"/>
          <w:kern w:val="0"/>
          <w:sz w:val="22"/>
          <w:szCs w:val="22"/>
          <w:lang w:eastAsia="en-GB"/>
          <w14:ligatures w14:val="none"/>
        </w:rPr>
        <w:tab/>
      </w:r>
      <w:r w:rsidRPr="00EB6BB5">
        <w:rPr>
          <w:rFonts w:ascii="Calibri" w:eastAsia="Times New Roman" w:hAnsi="Calibri" w:cs="Calibri"/>
          <w:color w:val="3B3838"/>
          <w:kern w:val="0"/>
          <w:sz w:val="22"/>
          <w:szCs w:val="22"/>
          <w:lang w:eastAsia="en-GB"/>
          <w14:ligatures w14:val="none"/>
        </w:rPr>
        <w:tab/>
      </w:r>
    </w:p>
    <w:p w14:paraId="5480C50D" w14:textId="77777777" w:rsidR="00222926" w:rsidRPr="00EB6BB5" w:rsidRDefault="00222926" w:rsidP="00222926">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I declare that this candidate has achieved all the above qualification requirements for CST-L3:</w:t>
      </w:r>
      <w:r w:rsidRPr="00EB6BB5">
        <w:rPr>
          <w:rFonts w:ascii="Calibri" w:eastAsia="Times New Roman" w:hAnsi="Calibri" w:cs="Calibri"/>
          <w:color w:val="3B3838"/>
          <w:kern w:val="0"/>
          <w:sz w:val="22"/>
          <w:szCs w:val="22"/>
          <w:lang w:eastAsia="en-GB"/>
          <w14:ligatures w14:val="none"/>
        </w:rPr>
        <w:tab/>
      </w:r>
    </w:p>
    <w:p w14:paraId="6B146640" w14:textId="77777777" w:rsidR="00222926" w:rsidRPr="00EB6BB5" w:rsidRDefault="00222926" w:rsidP="00222926">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08A39FFC" w14:textId="77777777" w:rsidR="00222926" w:rsidRPr="00EB6BB5" w:rsidRDefault="00222926" w:rsidP="0022292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Tutor name: </w:t>
      </w:r>
      <w:r w:rsidRPr="00EB6BB5">
        <w:rPr>
          <w:rFonts w:ascii="Calibri" w:eastAsia="Times New Roman" w:hAnsi="Calibri" w:cs="Calibri"/>
          <w:color w:val="3B3838"/>
          <w:kern w:val="0"/>
          <w:sz w:val="22"/>
          <w:szCs w:val="22"/>
          <w:lang w:eastAsia="en-GB"/>
          <w14:ligatures w14:val="none"/>
        </w:rPr>
        <w:tab/>
      </w:r>
      <w:r w:rsidRPr="00EB6BB5">
        <w:rPr>
          <w:rFonts w:ascii="Calibri" w:eastAsia="Times New Roman" w:hAnsi="Calibri" w:cs="Calibri"/>
          <w:color w:val="3B3838"/>
          <w:kern w:val="0"/>
          <w:sz w:val="22"/>
          <w:szCs w:val="22"/>
          <w:lang w:eastAsia="en-GB"/>
          <w14:ligatures w14:val="none"/>
        </w:rPr>
        <w:tab/>
        <w:t xml:space="preserve">Tutor signature: </w:t>
      </w:r>
      <w:r w:rsidRPr="00EB6BB5">
        <w:rPr>
          <w:rFonts w:ascii="Calibri" w:eastAsia="Times New Roman" w:hAnsi="Calibri" w:cs="Calibri"/>
          <w:color w:val="3B3838"/>
          <w:kern w:val="0"/>
          <w:sz w:val="22"/>
          <w:szCs w:val="22"/>
          <w:lang w:eastAsia="en-GB"/>
          <w14:ligatures w14:val="none"/>
        </w:rPr>
        <w:tab/>
      </w:r>
      <w:r w:rsidRPr="00EB6BB5">
        <w:rPr>
          <w:rFonts w:ascii="Calibri" w:eastAsia="Times New Roman" w:hAnsi="Calibri" w:cs="Calibri"/>
          <w:color w:val="3B3838"/>
          <w:kern w:val="0"/>
          <w:sz w:val="22"/>
          <w:szCs w:val="22"/>
          <w:lang w:eastAsia="en-GB"/>
          <w14:ligatures w14:val="none"/>
        </w:rPr>
        <w:tab/>
        <w:t xml:space="preserve">Date: </w:t>
      </w:r>
      <w:r w:rsidRPr="00EB6BB5">
        <w:rPr>
          <w:rFonts w:ascii="Calibri" w:eastAsia="Times New Roman" w:hAnsi="Calibri" w:cs="Calibri"/>
          <w:color w:val="3B3838"/>
          <w:kern w:val="0"/>
          <w:sz w:val="22"/>
          <w:szCs w:val="22"/>
          <w:lang w:eastAsia="en-GB"/>
          <w14:ligatures w14:val="none"/>
        </w:rPr>
        <w:tab/>
      </w:r>
    </w:p>
    <w:p w14:paraId="083D4E68" w14:textId="77777777" w:rsidR="00222926" w:rsidRPr="00EB6BB5" w:rsidRDefault="00222926" w:rsidP="0022292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32F5A6AD" w14:textId="77777777" w:rsidR="00222926" w:rsidRPr="00EB6BB5" w:rsidRDefault="00222926" w:rsidP="00222926">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p>
    <w:p w14:paraId="15080BD9" w14:textId="77777777" w:rsidR="00222926" w:rsidRPr="00EB6BB5" w:rsidRDefault="00222926" w:rsidP="00222926">
      <w:pPr>
        <w:spacing w:after="0" w:line="240" w:lineRule="auto"/>
        <w:ind w:left="1418" w:hanging="1418"/>
        <w:rPr>
          <w:rFonts w:ascii="Calibri" w:eastAsia="Times New Roman" w:hAnsi="Calibri" w:cs="Calibri"/>
          <w:color w:val="3B3838"/>
          <w:kern w:val="0"/>
          <w:sz w:val="2"/>
          <w:szCs w:val="2"/>
          <w:lang w:eastAsia="en-GB"/>
          <w14:ligatures w14:val="none"/>
        </w:rPr>
      </w:pPr>
    </w:p>
    <w:p w14:paraId="70BB44DE" w14:textId="77777777" w:rsidR="00222926" w:rsidRPr="00EB6BB5" w:rsidRDefault="00222926" w:rsidP="00222926">
      <w:pPr>
        <w:spacing w:after="0" w:line="240" w:lineRule="auto"/>
        <w:rPr>
          <w:rFonts w:ascii="Calibri" w:eastAsia="Times New Roman" w:hAnsi="Calibri" w:cs="Calibri"/>
          <w:color w:val="3B3838"/>
          <w:kern w:val="0"/>
          <w:sz w:val="2"/>
          <w:szCs w:val="2"/>
          <w:lang w:eastAsia="en-GB"/>
          <w14:ligatures w14:val="none"/>
        </w:rPr>
      </w:pPr>
    </w:p>
    <w:p w14:paraId="5B4DEBF6" w14:textId="77777777" w:rsidR="00222926" w:rsidRPr="00EB6BB5" w:rsidRDefault="00222926" w:rsidP="00222926">
      <w:pPr>
        <w:spacing w:after="0" w:line="240" w:lineRule="auto"/>
        <w:ind w:left="1418" w:hanging="1418"/>
        <w:rPr>
          <w:rFonts w:ascii="Calibri" w:eastAsia="Times New Roman" w:hAnsi="Calibri" w:cs="Calibri"/>
          <w:color w:val="3B3838"/>
          <w:kern w:val="0"/>
          <w:sz w:val="2"/>
          <w:szCs w:val="2"/>
          <w:lang w:eastAsia="en-GB"/>
          <w14:ligatures w14:val="none"/>
        </w:rPr>
      </w:pPr>
    </w:p>
    <w:p w14:paraId="57622B2F" w14:textId="77777777" w:rsidR="00222926" w:rsidRPr="00EB6BB5" w:rsidRDefault="00222926" w:rsidP="00222926">
      <w:pPr>
        <w:spacing w:after="0" w:line="240" w:lineRule="auto"/>
        <w:ind w:left="1418" w:hanging="1418"/>
        <w:rPr>
          <w:rFonts w:ascii="Calibri" w:eastAsia="Times New Roman" w:hAnsi="Calibri" w:cs="Calibri"/>
          <w:color w:val="3B3838"/>
          <w:kern w:val="0"/>
          <w:sz w:val="2"/>
          <w:szCs w:val="2"/>
          <w:lang w:eastAsia="en-GB"/>
          <w14:ligatures w14:val="none"/>
        </w:rPr>
      </w:pPr>
    </w:p>
    <w:p w14:paraId="6C1F9CB6" w14:textId="77777777" w:rsidR="00222926" w:rsidRPr="00EB6BB5" w:rsidRDefault="00222926" w:rsidP="00222926">
      <w:pPr>
        <w:spacing w:after="0" w:line="240" w:lineRule="auto"/>
        <w:ind w:left="1418" w:hanging="1418"/>
        <w:rPr>
          <w:rFonts w:ascii="Calibri" w:eastAsia="Times New Roman" w:hAnsi="Calibri" w:cs="Calibri"/>
          <w:color w:val="3B3838"/>
          <w:kern w:val="0"/>
          <w:sz w:val="2"/>
          <w:szCs w:val="2"/>
          <w:lang w:eastAsia="en-GB"/>
          <w14:ligatures w14:val="none"/>
        </w:rPr>
      </w:pPr>
    </w:p>
    <w:p w14:paraId="13CBEEE0" w14:textId="77777777" w:rsidR="00222926" w:rsidRPr="00EB6BB5" w:rsidRDefault="00222926" w:rsidP="00222926">
      <w:pPr>
        <w:spacing w:after="0" w:line="240" w:lineRule="auto"/>
        <w:ind w:left="1418" w:hanging="1418"/>
        <w:rPr>
          <w:rFonts w:ascii="Calibri" w:eastAsia="Times New Roman" w:hAnsi="Calibri" w:cs="Calibri"/>
          <w:color w:val="3B3838"/>
          <w:kern w:val="0"/>
          <w:sz w:val="2"/>
          <w:szCs w:val="2"/>
          <w:lang w:eastAsia="en-GB"/>
          <w14:ligatures w14:val="none"/>
        </w:rPr>
      </w:pPr>
    </w:p>
    <w:p w14:paraId="1197CB7D" w14:textId="77777777" w:rsidR="00222926" w:rsidRPr="00EB6BB5" w:rsidRDefault="00222926" w:rsidP="00222926">
      <w:pPr>
        <w:spacing w:after="0" w:line="240" w:lineRule="auto"/>
        <w:ind w:left="1418" w:hanging="1418"/>
        <w:rPr>
          <w:rFonts w:ascii="Calibri" w:eastAsia="Times New Roman" w:hAnsi="Calibri" w:cs="Calibri"/>
          <w:color w:val="3B3838"/>
          <w:kern w:val="0"/>
          <w:sz w:val="2"/>
          <w:szCs w:val="2"/>
          <w:lang w:eastAsia="en-GB"/>
          <w14:ligatures w14:val="none"/>
        </w:rPr>
      </w:pPr>
    </w:p>
    <w:p w14:paraId="07663229"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r w:rsidRPr="00EB6BB5">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7E631996" wp14:editId="41944617">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2CA006BB" w14:textId="2C24DFCB" w:rsidR="00222926" w:rsidRPr="00222926" w:rsidRDefault="00222926" w:rsidP="00922A4C">
                            <w:pPr>
                              <w:pStyle w:val="ListParagraph"/>
                              <w:shd w:val="clear" w:color="auto" w:fill="EA5850"/>
                              <w:ind w:left="0"/>
                              <w:jc w:val="center"/>
                              <w:rPr>
                                <w:rFonts w:ascii="Calibri" w:hAnsi="Calibri" w:cs="Calibri"/>
                                <w:color w:val="FFFFFF"/>
                                <w:sz w:val="180"/>
                                <w:szCs w:val="180"/>
                              </w:rPr>
                            </w:pPr>
                            <w:bookmarkStart w:id="22" w:name="APPENDIX_4"/>
                            <w:bookmarkStart w:id="23" w:name="APPENDIX_3"/>
                            <w:bookmarkEnd w:id="22"/>
                            <w:bookmarkEnd w:id="23"/>
                            <w:r w:rsidRPr="00222926">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631996" id="Text Box 28" o:spid="_x0000_s1044"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K+FNHgxAgAAXwQAAA4AAAAAAAAAAAAAAAAALgIA&#10;AGRycy9lMm9Eb2MueG1sUEsBAi0AFAAGAAgAAAAhAImaB3PdAAAABQEAAA8AAAAAAAAAAAAAAAAA&#10;iwQAAGRycy9kb3ducmV2LnhtbFBLBQYAAAAABAAEAPMAAACVBQAAAAA=&#10;" fillcolor="#ea5850" stroked="f" strokeweight=".5pt">
                <v:textbox>
                  <w:txbxContent>
                    <w:p w14:paraId="2CA006BB" w14:textId="2C24DFCB" w:rsidR="00222926" w:rsidRPr="00222926" w:rsidRDefault="00222926" w:rsidP="00922A4C">
                      <w:pPr>
                        <w:pStyle w:val="ListParagraph"/>
                        <w:shd w:val="clear" w:color="auto" w:fill="EA5850"/>
                        <w:ind w:left="0"/>
                        <w:jc w:val="center"/>
                        <w:rPr>
                          <w:rFonts w:ascii="Calibri" w:hAnsi="Calibri" w:cs="Calibri"/>
                          <w:color w:val="FFFFFF"/>
                          <w:sz w:val="180"/>
                          <w:szCs w:val="180"/>
                        </w:rPr>
                      </w:pPr>
                      <w:bookmarkStart w:id="24" w:name="APPENDIX_4"/>
                      <w:bookmarkStart w:id="25" w:name="APPENDIX_3"/>
                      <w:bookmarkEnd w:id="24"/>
                      <w:bookmarkEnd w:id="25"/>
                      <w:r w:rsidRPr="00222926">
                        <w:rPr>
                          <w:rStyle w:val="TableTitle"/>
                          <w:rFonts w:ascii="Calibri" w:hAnsi="Calibri" w:cs="Calibri"/>
                          <w:bCs/>
                          <w:color w:val="FFFFFF"/>
                          <w:sz w:val="44"/>
                          <w:szCs w:val="40"/>
                        </w:rPr>
                        <w:t>Appendix 3: Criteria Assessment Sheet (CAS)</w:t>
                      </w:r>
                    </w:p>
                  </w:txbxContent>
                </v:textbox>
                <w10:anchorlock/>
              </v:shape>
            </w:pict>
          </mc:Fallback>
        </mc:AlternateContent>
      </w:r>
    </w:p>
    <w:p w14:paraId="769F07C3"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4DF9BEDF"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011C54BF"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36EBCDCC"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0F42DD9C"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133C6817"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0F71F999"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228121C0"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4EF87AF2"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2D917899"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40CC4186"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2F77AF7C" w14:textId="04702B58" w:rsidR="00222926" w:rsidRPr="00EB6BB5" w:rsidRDefault="00922A4C" w:rsidP="00222926">
      <w:pPr>
        <w:tabs>
          <w:tab w:val="right" w:leader="dot" w:pos="4678"/>
          <w:tab w:val="left" w:pos="5103"/>
          <w:tab w:val="right" w:leader="dot" w:pos="9072"/>
        </w:tabs>
        <w:spacing w:before="200" w:after="180" w:line="240" w:lineRule="auto"/>
        <w:rPr>
          <w:rFonts w:ascii="Calibri" w:eastAsia="Times New Roman" w:hAnsi="Calibri" w:cs="Calibri"/>
          <w:snapToGrid w:val="0"/>
          <w:color w:val="3B3838"/>
          <w:kern w:val="0"/>
          <w:lang w:eastAsia="en-GB"/>
          <w14:ligatures w14:val="none"/>
        </w:rPr>
      </w:pPr>
      <w:r w:rsidRPr="00EB6BB5">
        <w:rPr>
          <w:rFonts w:ascii="Calibri" w:eastAsia="Times New Roman" w:hAnsi="Calibri" w:cs="Calibri"/>
          <w:color w:val="3B3838"/>
          <w:kern w:val="0"/>
          <w:sz w:val="2"/>
          <w:szCs w:val="2"/>
          <w:lang w:eastAsia="en-GB"/>
          <w14:ligatures w14:val="none"/>
        </w:rPr>
        <w:br/>
      </w:r>
      <w:r w:rsidR="00222926" w:rsidRPr="00EB6BB5">
        <w:rPr>
          <w:rFonts w:ascii="Calibri" w:eastAsia="Times New Roman" w:hAnsi="Calibri" w:cs="Calibri"/>
          <w:snapToGrid w:val="0"/>
          <w:color w:val="3B3838"/>
          <w:kern w:val="0"/>
          <w:lang w:eastAsia="en-GB"/>
          <w14:ligatures w14:val="none"/>
        </w:rPr>
        <w:t xml:space="preserve">Candidate: </w:t>
      </w:r>
      <w:r w:rsidR="00222926" w:rsidRPr="00EB6BB5">
        <w:rPr>
          <w:rFonts w:ascii="Calibri" w:eastAsia="Times New Roman" w:hAnsi="Calibri" w:cs="Calibri"/>
          <w:snapToGrid w:val="0"/>
          <w:color w:val="3B3838"/>
          <w:kern w:val="0"/>
          <w:lang w:eastAsia="en-GB"/>
          <w14:ligatures w14:val="none"/>
        </w:rPr>
        <w:tab/>
      </w:r>
      <w:r w:rsidR="00222926" w:rsidRPr="00EB6BB5">
        <w:rPr>
          <w:rFonts w:ascii="Calibri" w:eastAsia="Times New Roman" w:hAnsi="Calibri" w:cs="Calibri"/>
          <w:snapToGrid w:val="0"/>
          <w:color w:val="3B3838"/>
          <w:kern w:val="0"/>
          <w:lang w:eastAsia="en-GB"/>
          <w14:ligatures w14:val="none"/>
        </w:rPr>
        <w:tab/>
        <w:t xml:space="preserve">       Group: ……………………………….……….</w:t>
      </w:r>
      <w:r w:rsidR="00222926" w:rsidRPr="00EB6BB5">
        <w:rPr>
          <w:rFonts w:ascii="Calibri" w:eastAsia="Times New Roman" w:hAnsi="Calibri" w:cs="Calibri"/>
          <w:snapToGrid w:val="0"/>
          <w:color w:val="3B3838"/>
          <w:kern w:val="0"/>
          <w:lang w:eastAsia="en-GB"/>
          <w14:ligatures w14:val="none"/>
        </w:rPr>
        <w:tab/>
        <w:t>…………………...</w:t>
      </w:r>
    </w:p>
    <w:p w14:paraId="1D93FBD2" w14:textId="77777777" w:rsidR="00222926" w:rsidRPr="00EB6BB5" w:rsidRDefault="00222926" w:rsidP="00222926">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lang w:eastAsia="en-GB"/>
          <w14:ligatures w14:val="none"/>
        </w:rPr>
      </w:pPr>
      <w:r w:rsidRPr="00EB6BB5">
        <w:rPr>
          <w:rFonts w:ascii="Calibri" w:eastAsia="Times New Roman" w:hAnsi="Calibri" w:cs="Calibri"/>
          <w:snapToGrid w:val="0"/>
          <w:color w:val="3B3838"/>
          <w:kern w:val="0"/>
          <w:lang w:eastAsia="en-GB"/>
          <w14:ligatures w14:val="none"/>
        </w:rPr>
        <w:t xml:space="preserve">Qualification: </w:t>
      </w:r>
      <w:r w:rsidRPr="00EB6BB5">
        <w:rPr>
          <w:rFonts w:ascii="Calibri" w:eastAsia="Times New Roman" w:hAnsi="Calibri" w:cs="Calibri"/>
          <w:snapToGrid w:val="0"/>
          <w:color w:val="3B3838"/>
          <w:kern w:val="0"/>
          <w:lang w:eastAsia="en-GB"/>
          <w14:ligatures w14:val="none"/>
        </w:rPr>
        <w:tab/>
      </w:r>
      <w:r w:rsidRPr="00EB6BB5">
        <w:rPr>
          <w:rFonts w:ascii="Calibri" w:eastAsia="Times New Roman" w:hAnsi="Calibri" w:cs="Calibri"/>
          <w:snapToGrid w:val="0"/>
          <w:color w:val="3B3838"/>
          <w:kern w:val="0"/>
          <w:lang w:eastAsia="en-GB"/>
          <w14:ligatures w14:val="none"/>
        </w:rPr>
        <w:tab/>
        <w:t xml:space="preserve">       Coursework: …………………………………………………….</w:t>
      </w:r>
    </w:p>
    <w:p w14:paraId="51305D9D" w14:textId="77777777" w:rsidR="00222926" w:rsidRPr="00EB6BB5" w:rsidRDefault="00222926" w:rsidP="00222926">
      <w:pPr>
        <w:spacing w:before="120" w:after="120" w:line="240" w:lineRule="auto"/>
        <w:ind w:left="-142"/>
        <w:rPr>
          <w:rFonts w:ascii="Calibri" w:eastAsia="Times New Roman" w:hAnsi="Calibri" w:cs="Calibri"/>
          <w:color w:val="3B3838"/>
          <w:kern w:val="0"/>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222926" w:rsidRPr="00EB6BB5" w14:paraId="2FE80922" w14:textId="77777777" w:rsidTr="006B2D7C">
        <w:trPr>
          <w:cantSplit/>
          <w:trHeight w:val="360"/>
        </w:trPr>
        <w:tc>
          <w:tcPr>
            <w:tcW w:w="10348" w:type="dxa"/>
            <w:gridSpan w:val="5"/>
            <w:tcBorders>
              <w:bottom w:val="single" w:sz="4" w:space="0" w:color="auto"/>
            </w:tcBorders>
          </w:tcPr>
          <w:p w14:paraId="47841DF6" w14:textId="77777777" w:rsidR="00222926" w:rsidRPr="00EB6BB5" w:rsidRDefault="00222926" w:rsidP="00222926">
            <w:pPr>
              <w:keepNext/>
              <w:spacing w:before="40" w:after="40" w:line="240" w:lineRule="auto"/>
              <w:ind w:left="1134" w:hanging="1134"/>
              <w:rPr>
                <w:rFonts w:ascii="Calibri" w:eastAsia="Times New Roman" w:hAnsi="Calibri" w:cs="Calibri"/>
                <w:color w:val="3B3838"/>
                <w:kern w:val="0"/>
                <w:sz w:val="22"/>
                <w14:ligatures w14:val="none"/>
              </w:rPr>
            </w:pPr>
            <w:r w:rsidRPr="00EB6BB5">
              <w:rPr>
                <w:rFonts w:ascii="Calibri" w:eastAsia="Times New Roman" w:hAnsi="Calibri" w:cs="Calibri"/>
                <w:b/>
                <w:bCs/>
                <w:color w:val="3B3838"/>
                <w:kern w:val="0"/>
                <w:sz w:val="22"/>
                <w14:ligatures w14:val="none"/>
              </w:rPr>
              <w:t xml:space="preserve">Candidates: </w:t>
            </w:r>
            <w:r w:rsidRPr="00EB6BB5">
              <w:rPr>
                <w:rFonts w:ascii="Calibri" w:eastAsia="Times New Roman" w:hAnsi="Calibri" w:cs="Calibri"/>
                <w:b/>
                <w:color w:val="3B3838"/>
                <w:kern w:val="0"/>
                <w:sz w:val="22"/>
                <w14:ligatures w14:val="none"/>
              </w:rPr>
              <w:t xml:space="preserve"> </w:t>
            </w:r>
            <w:r w:rsidRPr="00EB6BB5">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327E3C9C" w14:textId="77777777" w:rsidR="00222926" w:rsidRPr="00EB6BB5" w:rsidRDefault="00222926" w:rsidP="00222926">
            <w:pPr>
              <w:keepNext/>
              <w:spacing w:before="40" w:after="40" w:line="240" w:lineRule="auto"/>
              <w:ind w:left="1134" w:hanging="1134"/>
              <w:rPr>
                <w:rFonts w:ascii="Calibri" w:eastAsia="Times New Roman" w:hAnsi="Calibri" w:cs="Calibri"/>
                <w:b/>
                <w:bCs/>
                <w:color w:val="3B3838"/>
                <w:kern w:val="0"/>
                <w:sz w:val="22"/>
                <w14:ligatures w14:val="none"/>
              </w:rPr>
            </w:pPr>
            <w:r w:rsidRPr="00EB6BB5">
              <w:rPr>
                <w:rFonts w:ascii="Calibri" w:eastAsia="Times New Roman" w:hAnsi="Calibri" w:cs="Calibri"/>
                <w:b/>
                <w:bCs/>
                <w:color w:val="3B3838"/>
                <w:kern w:val="0"/>
                <w:sz w:val="22"/>
                <w14:ligatures w14:val="none"/>
              </w:rPr>
              <w:t xml:space="preserve">Assessors:  </w:t>
            </w:r>
            <w:r w:rsidRPr="00EB6BB5">
              <w:rPr>
                <w:rFonts w:ascii="Calibri" w:eastAsia="Times New Roman" w:hAnsi="Calibri" w:cs="Calibri"/>
                <w:b/>
                <w:color w:val="3B3838"/>
                <w:kern w:val="0"/>
                <w:sz w:val="22"/>
                <w14:ligatures w14:val="none"/>
              </w:rPr>
              <w:t xml:space="preserve">  </w:t>
            </w:r>
            <w:r w:rsidRPr="00EB6BB5">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222926" w:rsidRPr="00EB6BB5" w14:paraId="31F75603" w14:textId="77777777" w:rsidTr="00222926">
        <w:trPr>
          <w:cantSplit/>
          <w:trHeight w:val="360"/>
        </w:trPr>
        <w:tc>
          <w:tcPr>
            <w:tcW w:w="4140" w:type="dxa"/>
            <w:gridSpan w:val="3"/>
            <w:tcBorders>
              <w:right w:val="single" w:sz="4" w:space="0" w:color="auto"/>
            </w:tcBorders>
            <w:shd w:val="clear" w:color="auto" w:fill="E7E6E6"/>
          </w:tcPr>
          <w:p w14:paraId="73B33CBC" w14:textId="77777777" w:rsidR="00222926" w:rsidRPr="00EB6BB5" w:rsidRDefault="00222926" w:rsidP="00222926">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EB6BB5">
              <w:rPr>
                <w:rFonts w:ascii="Calibri" w:eastAsia="Times New Roman" w:hAnsi="Calibri" w:cs="Calibri"/>
                <w:bCs/>
                <w:iCs/>
                <w:color w:val="3B3838"/>
                <w:spacing w:val="-4"/>
                <w:kern w:val="0"/>
                <w:sz w:val="22"/>
                <w:szCs w:val="22"/>
                <w:lang w:eastAsia="en-GB"/>
                <w14:ligatures w14:val="none"/>
              </w:rPr>
              <w:t>For completion by the candidate</w:t>
            </w:r>
            <w:r w:rsidRPr="00EB6BB5">
              <w:rPr>
                <w:rFonts w:ascii="Calibri" w:eastAsia="Times New Roman" w:hAnsi="Calibri" w:cs="Calibri"/>
                <w:bCs/>
                <w:iCs/>
                <w:color w:val="3B3838"/>
                <w:kern w:val="0"/>
                <w:sz w:val="22"/>
                <w:szCs w:val="22"/>
                <w:lang w:eastAsia="en-GB"/>
                <w14:ligatures w14:val="none"/>
              </w:rPr>
              <w:t>:</w:t>
            </w:r>
          </w:p>
          <w:p w14:paraId="3E2DDAE7" w14:textId="77777777" w:rsidR="00222926" w:rsidRPr="00EB6BB5" w:rsidRDefault="00222926" w:rsidP="00222926">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EB6BB5">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0033AB43" w14:textId="77777777" w:rsidR="00222926" w:rsidRPr="00EB6BB5" w:rsidRDefault="00222926" w:rsidP="00222926">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EB6BB5">
              <w:rPr>
                <w:rFonts w:ascii="Calibri" w:eastAsia="Times New Roman" w:hAnsi="Calibri" w:cs="Calibri"/>
                <w:bCs/>
                <w:iCs/>
                <w:color w:val="3B3838"/>
                <w:kern w:val="0"/>
                <w:sz w:val="22"/>
                <w:szCs w:val="22"/>
                <w:lang w:eastAsia="en-GB"/>
                <w14:ligatures w14:val="none"/>
              </w:rPr>
              <w:t>For completion by the tutor:</w:t>
            </w:r>
          </w:p>
          <w:p w14:paraId="593DC690" w14:textId="77777777" w:rsidR="00222926" w:rsidRPr="00EB6BB5" w:rsidRDefault="00222926" w:rsidP="00222926">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EB6BB5">
              <w:rPr>
                <w:rFonts w:ascii="Calibri" w:eastAsia="Times New Roman" w:hAnsi="Calibri" w:cs="Calibri"/>
                <w:bCs/>
                <w:iCs/>
                <w:color w:val="3B3838"/>
                <w:kern w:val="0"/>
                <w:sz w:val="22"/>
                <w:szCs w:val="22"/>
                <w:lang w:eastAsia="en-GB"/>
                <w14:ligatures w14:val="none"/>
              </w:rPr>
              <w:t>Tutor assessment</w:t>
            </w:r>
          </w:p>
        </w:tc>
      </w:tr>
      <w:tr w:rsidR="00222926" w:rsidRPr="00EB6BB5" w14:paraId="42E32AB8" w14:textId="77777777" w:rsidTr="00222926">
        <w:trPr>
          <w:cantSplit/>
          <w:trHeight w:val="180"/>
        </w:trPr>
        <w:tc>
          <w:tcPr>
            <w:tcW w:w="1418" w:type="dxa"/>
            <w:shd w:val="clear" w:color="auto" w:fill="E7E6E6"/>
          </w:tcPr>
          <w:p w14:paraId="78AB6ED4" w14:textId="77777777" w:rsidR="00222926" w:rsidRPr="00EB6BB5" w:rsidRDefault="00222926" w:rsidP="0022292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Unit</w:t>
            </w:r>
          </w:p>
          <w:p w14:paraId="63C7AEA1" w14:textId="77777777" w:rsidR="00222926" w:rsidRPr="00EB6BB5" w:rsidRDefault="00222926" w:rsidP="00222926">
            <w:pPr>
              <w:keepNext/>
              <w:spacing w:before="40" w:after="40" w:line="240" w:lineRule="auto"/>
              <w:rPr>
                <w:rFonts w:ascii="Calibri" w:eastAsia="Times New Roman" w:hAnsi="Calibri" w:cs="Arial"/>
                <w:color w:val="3B3838"/>
                <w:kern w:val="0"/>
                <w:sz w:val="22"/>
                <w:szCs w:val="22"/>
                <w:lang w:eastAsia="en-GB"/>
                <w14:ligatures w14:val="none"/>
              </w:rPr>
            </w:pPr>
            <w:r w:rsidRPr="00EB6BB5">
              <w:rPr>
                <w:rFonts w:ascii="Calibri" w:eastAsia="Times New Roman" w:hAnsi="Calibri" w:cs="Arial"/>
                <w:color w:val="3B3838"/>
                <w:kern w:val="0"/>
                <w:sz w:val="22"/>
                <w:szCs w:val="22"/>
                <w:lang w:eastAsia="en-GB"/>
                <w14:ligatures w14:val="none"/>
              </w:rPr>
              <w:t>(CAST-L3 and TC-L4 only)</w:t>
            </w:r>
          </w:p>
        </w:tc>
        <w:tc>
          <w:tcPr>
            <w:tcW w:w="992" w:type="dxa"/>
            <w:shd w:val="clear" w:color="auto" w:fill="E7E6E6"/>
          </w:tcPr>
          <w:p w14:paraId="7E833AD0" w14:textId="77777777" w:rsidR="00222926" w:rsidRPr="00EB6BB5" w:rsidRDefault="00222926" w:rsidP="0022292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0B744616" w14:textId="77777777" w:rsidR="00222926" w:rsidRPr="00EB6BB5" w:rsidRDefault="00222926" w:rsidP="00222926">
            <w:pPr>
              <w:keepNext/>
              <w:spacing w:before="40" w:after="40" w:line="240" w:lineRule="auto"/>
              <w:jc w:val="center"/>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06B16BAC" w14:textId="77777777" w:rsidR="00222926" w:rsidRPr="00EB6BB5" w:rsidRDefault="00222926" w:rsidP="00222926">
            <w:pPr>
              <w:keepNext/>
              <w:spacing w:before="40" w:after="40" w:line="240" w:lineRule="auto"/>
              <w:ind w:left="146"/>
              <w:outlineLvl w:val="3"/>
              <w:rPr>
                <w:rFonts w:ascii="Calibri" w:eastAsia="Times New Roman" w:hAnsi="Calibri" w:cs="Calibri"/>
                <w:i/>
                <w:color w:val="3B3838"/>
                <w:kern w:val="0"/>
                <w:sz w:val="22"/>
                <w:szCs w:val="22"/>
                <w14:ligatures w14:val="none"/>
              </w:rPr>
            </w:pPr>
            <w:r w:rsidRPr="00EB6BB5">
              <w:rPr>
                <w:rFonts w:ascii="Calibri" w:eastAsia="Times New Roman" w:hAnsi="Calibri" w:cs="Calibri"/>
                <w:i/>
                <w:color w:val="3B3838"/>
                <w:kern w:val="0"/>
                <w:sz w:val="22"/>
                <w:szCs w:val="22"/>
                <w14:ligatures w14:val="none"/>
              </w:rPr>
              <w:t>YES/NO</w:t>
            </w:r>
          </w:p>
        </w:tc>
        <w:tc>
          <w:tcPr>
            <w:tcW w:w="5074" w:type="dxa"/>
            <w:tcBorders>
              <w:bottom w:val="single" w:sz="4" w:space="0" w:color="auto"/>
            </w:tcBorders>
            <w:shd w:val="clear" w:color="auto" w:fill="E7E6E6"/>
          </w:tcPr>
          <w:p w14:paraId="5F7C695E" w14:textId="77777777" w:rsidR="00222926" w:rsidRPr="00EB6BB5" w:rsidRDefault="00222926" w:rsidP="00222926">
            <w:pPr>
              <w:spacing w:before="40" w:after="40" w:line="240" w:lineRule="auto"/>
              <w:jc w:val="center"/>
              <w:outlineLvl w:val="4"/>
              <w:rPr>
                <w:rFonts w:ascii="Calibri" w:eastAsia="Times New Roman" w:hAnsi="Calibri" w:cs="Calibri"/>
                <w:iCs/>
                <w:color w:val="3B3838"/>
                <w:kern w:val="0"/>
                <w:sz w:val="22"/>
                <w:szCs w:val="22"/>
                <w:lang w:eastAsia="en-GB"/>
                <w14:ligatures w14:val="none"/>
              </w:rPr>
            </w:pPr>
            <w:r w:rsidRPr="00EB6BB5">
              <w:rPr>
                <w:rFonts w:ascii="Calibri" w:eastAsia="Times New Roman" w:hAnsi="Calibri" w:cs="Calibri"/>
                <w:iCs/>
                <w:color w:val="3B3838"/>
                <w:kern w:val="0"/>
                <w:sz w:val="22"/>
                <w:szCs w:val="22"/>
                <w:lang w:eastAsia="en-GB"/>
                <w14:ligatures w14:val="none"/>
              </w:rPr>
              <w:t xml:space="preserve">Tutor feedback </w:t>
            </w:r>
          </w:p>
        </w:tc>
      </w:tr>
      <w:tr w:rsidR="00222926" w:rsidRPr="00EB6BB5" w14:paraId="260331B1" w14:textId="77777777" w:rsidTr="006B2D7C">
        <w:trPr>
          <w:cantSplit/>
          <w:trHeight w:val="1418"/>
        </w:trPr>
        <w:tc>
          <w:tcPr>
            <w:tcW w:w="1418" w:type="dxa"/>
          </w:tcPr>
          <w:p w14:paraId="1FEA9A14" w14:textId="77777777" w:rsidR="00222926" w:rsidRPr="00EB6BB5" w:rsidRDefault="00222926" w:rsidP="00222926">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0625C4D1" w14:textId="77777777" w:rsidR="00222926" w:rsidRPr="00EB6BB5" w:rsidRDefault="00222926" w:rsidP="00222926">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71FC2757" w14:textId="77777777" w:rsidR="00222926" w:rsidRPr="00EB6BB5" w:rsidRDefault="00222926" w:rsidP="00222926">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717E3541" w14:textId="77777777" w:rsidR="00222926" w:rsidRPr="00EB6BB5" w:rsidRDefault="00222926" w:rsidP="00222926">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11CDFA2C" w14:textId="77777777" w:rsidR="00222926" w:rsidRPr="00EB6BB5" w:rsidRDefault="00222926" w:rsidP="00222926">
            <w:pPr>
              <w:spacing w:after="480" w:line="240" w:lineRule="auto"/>
              <w:jc w:val="center"/>
              <w:rPr>
                <w:rFonts w:ascii="Calibri" w:eastAsia="Times New Roman" w:hAnsi="Calibri" w:cs="Calibri"/>
                <w:color w:val="3B3838"/>
                <w:kern w:val="0"/>
                <w:sz w:val="14"/>
                <w:szCs w:val="14"/>
                <w:lang w:eastAsia="en-GB"/>
                <w14:ligatures w14:val="none"/>
              </w:rPr>
            </w:pPr>
          </w:p>
        </w:tc>
      </w:tr>
      <w:tr w:rsidR="00222926" w:rsidRPr="00EB6BB5" w14:paraId="1041727A" w14:textId="77777777" w:rsidTr="006B2D7C">
        <w:trPr>
          <w:cantSplit/>
          <w:trHeight w:val="1418"/>
        </w:trPr>
        <w:tc>
          <w:tcPr>
            <w:tcW w:w="1418" w:type="dxa"/>
          </w:tcPr>
          <w:p w14:paraId="6396269F" w14:textId="77777777" w:rsidR="00222926" w:rsidRPr="00EB6BB5" w:rsidRDefault="00222926" w:rsidP="00222926">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12547B01" w14:textId="77777777" w:rsidR="00222926" w:rsidRPr="00EB6BB5" w:rsidRDefault="00222926" w:rsidP="00222926">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4DFF95A7" w14:textId="77777777" w:rsidR="00222926" w:rsidRPr="00EB6BB5" w:rsidRDefault="00222926" w:rsidP="00222926">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611CFBA9" w14:textId="77777777" w:rsidR="00222926" w:rsidRPr="00EB6BB5" w:rsidRDefault="00222926" w:rsidP="00222926">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2FEF73FD" w14:textId="77777777" w:rsidR="00222926" w:rsidRPr="00EB6BB5" w:rsidRDefault="00222926" w:rsidP="00222926">
            <w:pPr>
              <w:spacing w:after="480" w:line="240" w:lineRule="auto"/>
              <w:jc w:val="center"/>
              <w:rPr>
                <w:rFonts w:ascii="Calibri" w:eastAsia="Times New Roman" w:hAnsi="Calibri" w:cs="Calibri"/>
                <w:color w:val="3B3838"/>
                <w:kern w:val="0"/>
                <w:sz w:val="14"/>
                <w:szCs w:val="14"/>
                <w:lang w:eastAsia="en-GB"/>
                <w14:ligatures w14:val="none"/>
              </w:rPr>
            </w:pPr>
          </w:p>
        </w:tc>
      </w:tr>
      <w:tr w:rsidR="00222926" w:rsidRPr="00EB6BB5" w14:paraId="527262F3" w14:textId="77777777" w:rsidTr="006B2D7C">
        <w:trPr>
          <w:cantSplit/>
          <w:trHeight w:val="1418"/>
        </w:trPr>
        <w:tc>
          <w:tcPr>
            <w:tcW w:w="1418" w:type="dxa"/>
          </w:tcPr>
          <w:p w14:paraId="39D16353" w14:textId="77777777" w:rsidR="00222926" w:rsidRPr="00EB6BB5" w:rsidRDefault="00222926" w:rsidP="00222926">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30DC390D" w14:textId="77777777" w:rsidR="00222926" w:rsidRPr="00EB6BB5" w:rsidRDefault="00222926" w:rsidP="00222926">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0B856FA8" w14:textId="77777777" w:rsidR="00222926" w:rsidRPr="00EB6BB5" w:rsidRDefault="00222926" w:rsidP="00222926">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191941E5" w14:textId="77777777" w:rsidR="00222926" w:rsidRPr="00EB6BB5" w:rsidRDefault="00222926" w:rsidP="00222926">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7901BB11" w14:textId="77777777" w:rsidR="00222926" w:rsidRPr="00EB6BB5" w:rsidRDefault="00222926" w:rsidP="00222926">
            <w:pPr>
              <w:spacing w:after="0" w:line="240" w:lineRule="auto"/>
              <w:jc w:val="center"/>
              <w:rPr>
                <w:rFonts w:ascii="Calibri" w:eastAsia="Times New Roman" w:hAnsi="Calibri" w:cs="Calibri"/>
                <w:color w:val="3B3838"/>
                <w:kern w:val="0"/>
                <w:sz w:val="14"/>
                <w:szCs w:val="14"/>
                <w:lang w:eastAsia="en-GB"/>
                <w14:ligatures w14:val="none"/>
              </w:rPr>
            </w:pPr>
          </w:p>
        </w:tc>
      </w:tr>
      <w:tr w:rsidR="00222926" w:rsidRPr="00EB6BB5" w14:paraId="2E9E7546" w14:textId="77777777" w:rsidTr="006B2D7C">
        <w:trPr>
          <w:cantSplit/>
          <w:trHeight w:val="1418"/>
        </w:trPr>
        <w:tc>
          <w:tcPr>
            <w:tcW w:w="1418" w:type="dxa"/>
          </w:tcPr>
          <w:p w14:paraId="094AF426" w14:textId="77777777" w:rsidR="00222926" w:rsidRPr="00EB6BB5" w:rsidRDefault="00222926" w:rsidP="00222926">
            <w:pPr>
              <w:spacing w:after="0" w:line="240" w:lineRule="auto"/>
              <w:rPr>
                <w:rFonts w:ascii="Calibri" w:eastAsia="Times New Roman" w:hAnsi="Calibri" w:cs="Calibri"/>
                <w:b/>
                <w:bCs/>
                <w:color w:val="3B3838"/>
                <w:kern w:val="0"/>
                <w:lang w:eastAsia="en-GB"/>
                <w14:ligatures w14:val="none"/>
              </w:rPr>
            </w:pPr>
          </w:p>
        </w:tc>
        <w:tc>
          <w:tcPr>
            <w:tcW w:w="992" w:type="dxa"/>
          </w:tcPr>
          <w:p w14:paraId="1B85108D" w14:textId="77777777" w:rsidR="00222926" w:rsidRPr="00EB6BB5" w:rsidRDefault="00222926" w:rsidP="00222926">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5AD8B448"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46891DCD"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tc>
        <w:tc>
          <w:tcPr>
            <w:tcW w:w="5074" w:type="dxa"/>
          </w:tcPr>
          <w:p w14:paraId="15490DAD"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tc>
      </w:tr>
      <w:tr w:rsidR="00222926" w:rsidRPr="00EB6BB5" w14:paraId="43382AF7" w14:textId="77777777" w:rsidTr="006B2D7C">
        <w:trPr>
          <w:cantSplit/>
          <w:trHeight w:val="1418"/>
        </w:trPr>
        <w:tc>
          <w:tcPr>
            <w:tcW w:w="1418" w:type="dxa"/>
          </w:tcPr>
          <w:p w14:paraId="1005C697" w14:textId="77777777" w:rsidR="00222926" w:rsidRPr="00EB6BB5" w:rsidRDefault="00222926" w:rsidP="00222926">
            <w:pPr>
              <w:spacing w:after="0" w:line="240" w:lineRule="auto"/>
              <w:rPr>
                <w:rFonts w:ascii="Calibri" w:eastAsia="Times New Roman" w:hAnsi="Calibri" w:cs="Calibri"/>
                <w:b/>
                <w:bCs/>
                <w:color w:val="3B3838"/>
                <w:kern w:val="0"/>
                <w:lang w:eastAsia="en-GB"/>
                <w14:ligatures w14:val="none"/>
              </w:rPr>
            </w:pPr>
          </w:p>
        </w:tc>
        <w:tc>
          <w:tcPr>
            <w:tcW w:w="992" w:type="dxa"/>
          </w:tcPr>
          <w:p w14:paraId="48A03F42" w14:textId="77777777" w:rsidR="00222926" w:rsidRPr="00EB6BB5" w:rsidRDefault="00222926" w:rsidP="00222926">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46A7ADDA"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29C56D19"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tc>
        <w:tc>
          <w:tcPr>
            <w:tcW w:w="5074" w:type="dxa"/>
          </w:tcPr>
          <w:p w14:paraId="15F716F3"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tc>
      </w:tr>
      <w:tr w:rsidR="00222926" w:rsidRPr="00EB6BB5" w14:paraId="005572D6" w14:textId="77777777" w:rsidTr="006B2D7C">
        <w:trPr>
          <w:cantSplit/>
          <w:trHeight w:val="1963"/>
        </w:trPr>
        <w:tc>
          <w:tcPr>
            <w:tcW w:w="10348" w:type="dxa"/>
            <w:gridSpan w:val="5"/>
            <w:tcBorders>
              <w:bottom w:val="single" w:sz="4" w:space="0" w:color="auto"/>
            </w:tcBorders>
            <w:vAlign w:val="center"/>
          </w:tcPr>
          <w:p w14:paraId="5CD51288" w14:textId="77777777" w:rsidR="00222926" w:rsidRPr="00EB6BB5" w:rsidRDefault="00222926" w:rsidP="00222926">
            <w:pPr>
              <w:spacing w:after="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General comments:</w:t>
            </w:r>
          </w:p>
          <w:p w14:paraId="7534CC36"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p w14:paraId="058B2789"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p w14:paraId="4678663F" w14:textId="77777777" w:rsidR="00222926" w:rsidRPr="00EB6BB5" w:rsidRDefault="00222926" w:rsidP="00222926">
            <w:pPr>
              <w:spacing w:after="0" w:line="240" w:lineRule="auto"/>
              <w:jc w:val="center"/>
              <w:rPr>
                <w:rFonts w:ascii="Calibri" w:eastAsia="Times New Roman" w:hAnsi="Calibri" w:cs="Calibri"/>
                <w:color w:val="3B3838"/>
                <w:kern w:val="0"/>
                <w:lang w:eastAsia="en-GB"/>
                <w14:ligatures w14:val="none"/>
              </w:rPr>
            </w:pPr>
          </w:p>
          <w:p w14:paraId="13F75090" w14:textId="77777777" w:rsidR="00222926" w:rsidRPr="00EB6BB5" w:rsidRDefault="00222926" w:rsidP="00222926">
            <w:pPr>
              <w:spacing w:after="120" w:line="240" w:lineRule="auto"/>
              <w:jc w:val="center"/>
              <w:rPr>
                <w:rFonts w:ascii="Calibri" w:eastAsia="Times New Roman" w:hAnsi="Calibri" w:cs="Calibri"/>
                <w:color w:val="3B3838"/>
                <w:kern w:val="0"/>
                <w:lang w:eastAsia="en-GB"/>
                <w14:ligatures w14:val="none"/>
              </w:rPr>
            </w:pPr>
          </w:p>
          <w:p w14:paraId="11DA5758" w14:textId="77777777" w:rsidR="00222926" w:rsidRPr="00EB6BB5" w:rsidRDefault="00222926" w:rsidP="00222926">
            <w:pPr>
              <w:spacing w:after="0" w:line="240" w:lineRule="auto"/>
              <w:rPr>
                <w:rFonts w:ascii="Calibri" w:eastAsia="Times New Roman" w:hAnsi="Calibri" w:cs="Calibri"/>
                <w:color w:val="3B3838"/>
                <w:kern w:val="0"/>
                <w:sz w:val="22"/>
                <w:szCs w:val="22"/>
                <w:lang w:eastAsia="en-GB"/>
                <w14:ligatures w14:val="none"/>
              </w:rPr>
            </w:pPr>
            <w:r w:rsidRPr="00EB6BB5">
              <w:rPr>
                <w:rFonts w:ascii="Calibri" w:eastAsia="Times New Roman" w:hAnsi="Calibri" w:cs="Calibri"/>
                <w:color w:val="3B3838"/>
                <w:kern w:val="0"/>
                <w:sz w:val="22"/>
                <w:szCs w:val="22"/>
                <w:lang w:eastAsia="en-GB"/>
                <w14:ligatures w14:val="none"/>
              </w:rPr>
              <w:t xml:space="preserve">Tutor name:                                                                                          Date: </w:t>
            </w:r>
          </w:p>
        </w:tc>
      </w:tr>
    </w:tbl>
    <w:p w14:paraId="69232121" w14:textId="77777777" w:rsidR="00222926" w:rsidRPr="00EB6BB5" w:rsidRDefault="00222926" w:rsidP="00222926">
      <w:pPr>
        <w:keepNext/>
        <w:keepLines/>
        <w:spacing w:after="0" w:line="240" w:lineRule="auto"/>
        <w:rPr>
          <w:rFonts w:ascii="Calibri" w:eastAsia="Times New Roman" w:hAnsi="Calibri" w:cs="Calibri"/>
          <w:color w:val="3B3838"/>
          <w:kern w:val="0"/>
          <w:sz w:val="2"/>
          <w:szCs w:val="2"/>
          <w:lang w:eastAsia="en-GB"/>
          <w14:ligatures w14:val="none"/>
        </w:rPr>
      </w:pPr>
    </w:p>
    <w:p w14:paraId="4657D320" w14:textId="77777777" w:rsidR="00CA4A8D" w:rsidRPr="00EB6BB5" w:rsidRDefault="00CA4A8D"/>
    <w:sectPr w:rsidR="00CA4A8D" w:rsidRPr="00EB6BB5" w:rsidSect="00222926">
      <w:headerReference w:type="even" r:id="rId34"/>
      <w:headerReference w:type="default" r:id="rId35"/>
      <w:footerReference w:type="even" r:id="rId36"/>
      <w:footerReference w:type="default" r:id="rId37"/>
      <w:headerReference w:type="first" r:id="rId38"/>
      <w:footerReference w:type="first" r:id="rId39"/>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AA84" w14:textId="77777777" w:rsidR="00397138" w:rsidRDefault="00397138" w:rsidP="00222926">
      <w:pPr>
        <w:spacing w:after="0" w:line="240" w:lineRule="auto"/>
      </w:pPr>
      <w:r>
        <w:separator/>
      </w:r>
    </w:p>
  </w:endnote>
  <w:endnote w:type="continuationSeparator" w:id="0">
    <w:p w14:paraId="34768A68" w14:textId="77777777" w:rsidR="00397138" w:rsidRDefault="00397138" w:rsidP="0022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D44A" w14:textId="77777777" w:rsidR="00222926" w:rsidRPr="00C44D98" w:rsidRDefault="00222926" w:rsidP="00C44D98">
    <w:pPr>
      <w:pStyle w:val="Footer"/>
      <w:rPr>
        <w:sz w:val="6"/>
        <w:szCs w:val="6"/>
      </w:rPr>
    </w:pPr>
    <w:r w:rsidRPr="00222926">
      <w:rPr>
        <w:rFonts w:cs="Calibri"/>
        <w:noProof/>
      </w:rPr>
      <w:drawing>
        <wp:anchor distT="0" distB="0" distL="114300" distR="114300" simplePos="0" relativeHeight="251658240" behindDoc="0" locked="0" layoutInCell="1" allowOverlap="1" wp14:anchorId="346A2417" wp14:editId="66F75E18">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3C720BA5" w14:textId="77777777" w:rsidR="00222926" w:rsidRDefault="00222926">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3AE1B375" wp14:editId="7FAE6931">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7E359E64" w14:textId="77777777" w:rsidR="00222926" w:rsidRPr="00343AD1" w:rsidRDefault="00222926" w:rsidP="0024353B">
    <w:pPr>
      <w:pStyle w:val="Foote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6C11" w14:textId="77777777" w:rsidR="00222926" w:rsidRDefault="00222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A31F5" w14:textId="77777777" w:rsidR="00397138" w:rsidRDefault="00397138" w:rsidP="00222926">
      <w:pPr>
        <w:spacing w:after="0" w:line="240" w:lineRule="auto"/>
      </w:pPr>
      <w:r>
        <w:separator/>
      </w:r>
    </w:p>
  </w:footnote>
  <w:footnote w:type="continuationSeparator" w:id="0">
    <w:p w14:paraId="3FABE896" w14:textId="77777777" w:rsidR="00397138" w:rsidRDefault="00397138" w:rsidP="00222926">
      <w:pPr>
        <w:spacing w:after="0" w:line="240" w:lineRule="auto"/>
      </w:pPr>
      <w:r>
        <w:continuationSeparator/>
      </w:r>
    </w:p>
  </w:footnote>
  <w:footnote w:id="1">
    <w:p w14:paraId="461740AC" w14:textId="77777777" w:rsidR="00222926" w:rsidRPr="00222926" w:rsidRDefault="00222926" w:rsidP="00222926">
      <w:pPr>
        <w:pStyle w:val="FootnoteText"/>
        <w:rPr>
          <w:rFonts w:cs="Calibri"/>
          <w:color w:val="3B3838"/>
          <w:sz w:val="18"/>
          <w:szCs w:val="18"/>
        </w:rPr>
      </w:pPr>
      <w:r w:rsidRPr="00222926">
        <w:rPr>
          <w:rStyle w:val="FootnoteReference"/>
          <w:rFonts w:cs="Calibri"/>
          <w:color w:val="3B3838"/>
          <w:sz w:val="18"/>
          <w:szCs w:val="18"/>
        </w:rPr>
        <w:footnoteRef/>
      </w:r>
      <w:r w:rsidRPr="00222926">
        <w:rPr>
          <w:rFonts w:cs="Calibri"/>
          <w:color w:val="3B3838"/>
          <w:sz w:val="18"/>
          <w:szCs w:val="18"/>
        </w:rPr>
        <w:t xml:space="preserve">  </w:t>
      </w:r>
      <w:r w:rsidRPr="00222926">
        <w:rPr>
          <w:rFonts w:cs="Calibri"/>
          <w:color w:val="3B3838"/>
          <w:sz w:val="18"/>
          <w:szCs w:val="18"/>
        </w:rPr>
        <w:tab/>
        <w:t>Please note that if it is appropriate you can reference the same section of your portfolio, or the same piece of work, a number of times.</w:t>
      </w:r>
    </w:p>
  </w:footnote>
  <w:footnote w:id="2">
    <w:p w14:paraId="0518DA68" w14:textId="77777777" w:rsidR="00222926" w:rsidRPr="00222926" w:rsidRDefault="00222926" w:rsidP="00222926">
      <w:pPr>
        <w:pStyle w:val="FootnoteText"/>
        <w:rPr>
          <w:rFonts w:cs="Calibri"/>
          <w:color w:val="3B3838"/>
          <w:sz w:val="18"/>
          <w:szCs w:val="18"/>
        </w:rPr>
      </w:pPr>
      <w:r w:rsidRPr="00222926">
        <w:rPr>
          <w:rStyle w:val="FootnoteReference"/>
          <w:rFonts w:cs="Calibri"/>
          <w:color w:val="3B3838"/>
          <w:sz w:val="18"/>
          <w:szCs w:val="18"/>
        </w:rPr>
        <w:footnoteRef/>
      </w:r>
      <w:r w:rsidRPr="00222926">
        <w:rPr>
          <w:rFonts w:cs="Calibri"/>
          <w:color w:val="3B3838"/>
          <w:sz w:val="18"/>
          <w:szCs w:val="18"/>
        </w:rPr>
        <w:t xml:space="preserve"> </w:t>
      </w:r>
      <w:r w:rsidRPr="00222926">
        <w:rPr>
          <w:rFonts w:cs="Calibri"/>
          <w:color w:val="3B3838"/>
          <w:sz w:val="18"/>
          <w:szCs w:val="18"/>
        </w:rPr>
        <w:tab/>
        <w:t>Here, within a group training supervision session, you talk about (for example) your experience of a counselling practice session.</w:t>
      </w:r>
    </w:p>
  </w:footnote>
  <w:footnote w:id="3">
    <w:p w14:paraId="257F8C0B" w14:textId="77777777" w:rsidR="00222926" w:rsidRPr="00222926" w:rsidRDefault="00222926" w:rsidP="00222926">
      <w:pPr>
        <w:pStyle w:val="FootnoteText"/>
        <w:rPr>
          <w:rFonts w:cs="Calibri"/>
          <w:color w:val="3B3838"/>
          <w:sz w:val="18"/>
          <w:szCs w:val="18"/>
        </w:rPr>
      </w:pPr>
      <w:r w:rsidRPr="00222926">
        <w:rPr>
          <w:rStyle w:val="FootnoteReference"/>
          <w:rFonts w:cs="Calibri"/>
          <w:color w:val="3B3838"/>
          <w:sz w:val="18"/>
          <w:szCs w:val="18"/>
        </w:rPr>
        <w:footnoteRef/>
      </w:r>
      <w:r w:rsidRPr="00222926">
        <w:rPr>
          <w:rFonts w:cs="Calibri"/>
          <w:color w:val="3B3838"/>
          <w:sz w:val="18"/>
          <w:szCs w:val="18"/>
        </w:rPr>
        <w:t xml:space="preserve"> </w:t>
      </w:r>
      <w:r w:rsidRPr="00222926">
        <w:rPr>
          <w:rFonts w:cs="Calibri"/>
          <w:color w:val="3B3838"/>
          <w:sz w:val="18"/>
          <w:szCs w:val="18"/>
        </w:rPr>
        <w:tab/>
        <w:t>Your personal development may result from insights gained from the course, other personal development work, tutorials or from personal counselling.</w:t>
      </w:r>
    </w:p>
  </w:footnote>
  <w:footnote w:id="4">
    <w:p w14:paraId="292C47AE" w14:textId="77777777" w:rsidR="00222926" w:rsidRPr="00222926" w:rsidRDefault="00222926" w:rsidP="00222926">
      <w:pPr>
        <w:pStyle w:val="FootnoteText"/>
        <w:rPr>
          <w:rFonts w:cs="Calibri"/>
          <w:color w:val="3B3838"/>
          <w:sz w:val="18"/>
          <w:szCs w:val="18"/>
        </w:rPr>
      </w:pPr>
      <w:r w:rsidRPr="00222926">
        <w:rPr>
          <w:rStyle w:val="FootnoteReference"/>
          <w:rFonts w:cs="Calibri"/>
          <w:color w:val="3B3838"/>
          <w:sz w:val="18"/>
          <w:szCs w:val="18"/>
        </w:rPr>
        <w:footnoteRef/>
      </w:r>
      <w:r w:rsidRPr="00222926">
        <w:rPr>
          <w:rFonts w:cs="Calibri"/>
          <w:color w:val="3B3838"/>
          <w:sz w:val="18"/>
          <w:szCs w:val="18"/>
        </w:rPr>
        <w:t xml:space="preserve"> </w:t>
      </w:r>
      <w:r w:rsidRPr="00222926">
        <w:rPr>
          <w:rFonts w:cs="Calibri"/>
          <w:color w:val="3B3838"/>
          <w:sz w:val="18"/>
          <w:szCs w:val="18"/>
        </w:rPr>
        <w:tab/>
        <w:t>In the case of the audio or video recording</w:t>
      </w:r>
      <w:r w:rsidRPr="00201981">
        <w:rPr>
          <w:color w:val="000000"/>
          <w:sz w:val="18"/>
          <w:szCs w:val="18"/>
        </w:rPr>
        <w:t xml:space="preserve">, </w:t>
      </w:r>
      <w:r w:rsidRPr="00222926">
        <w:rPr>
          <w:rFonts w:cs="Calibri"/>
          <w:color w:val="3B3838"/>
          <w:sz w:val="18"/>
          <w:szCs w:val="18"/>
        </w:rPr>
        <w:t>your tutor may choose to listen/or watch the recording, rather than observe you directly.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B534" w14:textId="77777777" w:rsidR="00222926" w:rsidRPr="00222926" w:rsidRDefault="00222926" w:rsidP="00E75FF8">
    <w:pPr>
      <w:pStyle w:val="Header"/>
      <w:pBdr>
        <w:bottom w:val="single" w:sz="18" w:space="1" w:color="auto"/>
      </w:pBdr>
      <w:spacing w:after="200"/>
      <w:rPr>
        <w:rFonts w:cs="Calibri"/>
        <w:sz w:val="36"/>
        <w:szCs w:val="36"/>
      </w:rPr>
    </w:pPr>
    <w:r w:rsidRPr="00222926">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F03D" w14:textId="77777777" w:rsidR="00222926" w:rsidRPr="00222926" w:rsidRDefault="00222926" w:rsidP="00957CF7">
    <w:pPr>
      <w:pStyle w:val="Header"/>
      <w:pBdr>
        <w:bottom w:val="single" w:sz="18" w:space="0" w:color="auto"/>
      </w:pBdr>
      <w:spacing w:after="200"/>
      <w:ind w:left="-142"/>
      <w:jc w:val="right"/>
      <w:rPr>
        <w:rFonts w:cs="Calibri"/>
        <w:color w:val="3B3838"/>
      </w:rPr>
    </w:pPr>
    <w:r w:rsidRPr="00222926">
      <w:rPr>
        <w:rFonts w:cs="Calibri"/>
        <w:color w:val="3B3838"/>
      </w:rPr>
      <w:t>CST -L3- Candidate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9109" w14:textId="77777777" w:rsidR="00222926" w:rsidRDefault="00222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398"/>
    <w:multiLevelType w:val="hybridMultilevel"/>
    <w:tmpl w:val="2200E2C4"/>
    <w:lvl w:ilvl="0" w:tplc="13EED9CE">
      <w:start w:val="1"/>
      <w:numFmt w:val="bullet"/>
      <w:lvlText w:val=""/>
      <w:lvlJc w:val="left"/>
      <w:pPr>
        <w:tabs>
          <w:tab w:val="num" w:pos="0"/>
        </w:tabs>
        <w:ind w:left="737"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E5A9A"/>
    <w:multiLevelType w:val="hybridMultilevel"/>
    <w:tmpl w:val="D3948A90"/>
    <w:lvl w:ilvl="0" w:tplc="9BAE0BA8">
      <w:start w:val="1"/>
      <w:numFmt w:val="bullet"/>
      <w:lvlText w:val=""/>
      <w:lvlJc w:val="left"/>
      <w:pPr>
        <w:tabs>
          <w:tab w:val="num" w:pos="720"/>
        </w:tabs>
        <w:ind w:left="720" w:hanging="360"/>
      </w:pPr>
      <w:rPr>
        <w:rFonts w:ascii="Symbol" w:hAnsi="Symbol" w:hint="default"/>
      </w:rPr>
    </w:lvl>
    <w:lvl w:ilvl="1" w:tplc="A18CF818" w:tentative="1">
      <w:start w:val="1"/>
      <w:numFmt w:val="bullet"/>
      <w:lvlText w:val="o"/>
      <w:lvlJc w:val="left"/>
      <w:pPr>
        <w:tabs>
          <w:tab w:val="num" w:pos="1440"/>
        </w:tabs>
        <w:ind w:left="1440" w:hanging="360"/>
      </w:pPr>
      <w:rPr>
        <w:rFonts w:ascii="Courier New" w:hAnsi="Courier New" w:cs="Courier New" w:hint="default"/>
      </w:rPr>
    </w:lvl>
    <w:lvl w:ilvl="2" w:tplc="5D0C2084" w:tentative="1">
      <w:start w:val="1"/>
      <w:numFmt w:val="bullet"/>
      <w:lvlText w:val=""/>
      <w:lvlJc w:val="left"/>
      <w:pPr>
        <w:tabs>
          <w:tab w:val="num" w:pos="2160"/>
        </w:tabs>
        <w:ind w:left="2160" w:hanging="360"/>
      </w:pPr>
      <w:rPr>
        <w:rFonts w:ascii="Wingdings" w:hAnsi="Wingdings" w:hint="default"/>
      </w:rPr>
    </w:lvl>
    <w:lvl w:ilvl="3" w:tplc="C18A8016" w:tentative="1">
      <w:start w:val="1"/>
      <w:numFmt w:val="bullet"/>
      <w:lvlText w:val=""/>
      <w:lvlJc w:val="left"/>
      <w:pPr>
        <w:tabs>
          <w:tab w:val="num" w:pos="2880"/>
        </w:tabs>
        <w:ind w:left="2880" w:hanging="360"/>
      </w:pPr>
      <w:rPr>
        <w:rFonts w:ascii="Symbol" w:hAnsi="Symbol" w:hint="default"/>
      </w:rPr>
    </w:lvl>
    <w:lvl w:ilvl="4" w:tplc="34FE75B2" w:tentative="1">
      <w:start w:val="1"/>
      <w:numFmt w:val="bullet"/>
      <w:lvlText w:val="o"/>
      <w:lvlJc w:val="left"/>
      <w:pPr>
        <w:tabs>
          <w:tab w:val="num" w:pos="3600"/>
        </w:tabs>
        <w:ind w:left="3600" w:hanging="360"/>
      </w:pPr>
      <w:rPr>
        <w:rFonts w:ascii="Courier New" w:hAnsi="Courier New" w:cs="Courier New" w:hint="default"/>
      </w:rPr>
    </w:lvl>
    <w:lvl w:ilvl="5" w:tplc="BE962996" w:tentative="1">
      <w:start w:val="1"/>
      <w:numFmt w:val="bullet"/>
      <w:lvlText w:val=""/>
      <w:lvlJc w:val="left"/>
      <w:pPr>
        <w:tabs>
          <w:tab w:val="num" w:pos="4320"/>
        </w:tabs>
        <w:ind w:left="4320" w:hanging="360"/>
      </w:pPr>
      <w:rPr>
        <w:rFonts w:ascii="Wingdings" w:hAnsi="Wingdings" w:hint="default"/>
      </w:rPr>
    </w:lvl>
    <w:lvl w:ilvl="6" w:tplc="A55A0A14" w:tentative="1">
      <w:start w:val="1"/>
      <w:numFmt w:val="bullet"/>
      <w:lvlText w:val=""/>
      <w:lvlJc w:val="left"/>
      <w:pPr>
        <w:tabs>
          <w:tab w:val="num" w:pos="5040"/>
        </w:tabs>
        <w:ind w:left="5040" w:hanging="360"/>
      </w:pPr>
      <w:rPr>
        <w:rFonts w:ascii="Symbol" w:hAnsi="Symbol" w:hint="default"/>
      </w:rPr>
    </w:lvl>
    <w:lvl w:ilvl="7" w:tplc="05BC6096" w:tentative="1">
      <w:start w:val="1"/>
      <w:numFmt w:val="bullet"/>
      <w:lvlText w:val="o"/>
      <w:lvlJc w:val="left"/>
      <w:pPr>
        <w:tabs>
          <w:tab w:val="num" w:pos="5760"/>
        </w:tabs>
        <w:ind w:left="5760" w:hanging="360"/>
      </w:pPr>
      <w:rPr>
        <w:rFonts w:ascii="Courier New" w:hAnsi="Courier New" w:cs="Courier New" w:hint="default"/>
      </w:rPr>
    </w:lvl>
    <w:lvl w:ilvl="8" w:tplc="EBCE060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935B4C"/>
    <w:multiLevelType w:val="hybridMultilevel"/>
    <w:tmpl w:val="21EE320C"/>
    <w:lvl w:ilvl="0" w:tplc="69D8DB9A">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6" w15:restartNumberingAfterBreak="0">
    <w:nsid w:val="22D626A7"/>
    <w:multiLevelType w:val="hybridMultilevel"/>
    <w:tmpl w:val="1528F71E"/>
    <w:lvl w:ilvl="0" w:tplc="0809000F">
      <w:start w:val="1"/>
      <w:numFmt w:val="decimal"/>
      <w:lvlText w:val="%1."/>
      <w:lvlJc w:val="left"/>
      <w:pPr>
        <w:ind w:left="1193" w:hanging="360"/>
      </w:p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7" w15:restartNumberingAfterBreak="0">
    <w:nsid w:val="28E3484E"/>
    <w:multiLevelType w:val="hybridMultilevel"/>
    <w:tmpl w:val="2C32D7B0"/>
    <w:lvl w:ilvl="0" w:tplc="0409000F">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E1BBB"/>
    <w:multiLevelType w:val="hybridMultilevel"/>
    <w:tmpl w:val="A05C60C0"/>
    <w:lvl w:ilvl="0" w:tplc="04090009">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D95206"/>
    <w:multiLevelType w:val="hybridMultilevel"/>
    <w:tmpl w:val="DA36DF2E"/>
    <w:lvl w:ilvl="0" w:tplc="1DDCFB8E">
      <w:start w:val="1"/>
      <w:numFmt w:val="bullet"/>
      <w:lvlText w:val=""/>
      <w:lvlJc w:val="left"/>
      <w:pPr>
        <w:tabs>
          <w:tab w:val="num" w:pos="703"/>
        </w:tabs>
        <w:ind w:left="703" w:hanging="360"/>
      </w:pPr>
      <w:rPr>
        <w:rFonts w:ascii="Symbol" w:hAnsi="Symbol" w:hint="default"/>
      </w:rPr>
    </w:lvl>
    <w:lvl w:ilvl="1" w:tplc="08090003" w:tentative="1">
      <w:start w:val="1"/>
      <w:numFmt w:val="bullet"/>
      <w:lvlText w:val="o"/>
      <w:lvlJc w:val="left"/>
      <w:pPr>
        <w:tabs>
          <w:tab w:val="num" w:pos="1423"/>
        </w:tabs>
        <w:ind w:left="1423" w:hanging="360"/>
      </w:pPr>
      <w:rPr>
        <w:rFonts w:ascii="Courier New" w:hAnsi="Courier New" w:cs="Courier New" w:hint="default"/>
      </w:rPr>
    </w:lvl>
    <w:lvl w:ilvl="2" w:tplc="08090005" w:tentative="1">
      <w:start w:val="1"/>
      <w:numFmt w:val="bullet"/>
      <w:lvlText w:val=""/>
      <w:lvlJc w:val="left"/>
      <w:pPr>
        <w:tabs>
          <w:tab w:val="num" w:pos="2143"/>
        </w:tabs>
        <w:ind w:left="2143" w:hanging="360"/>
      </w:pPr>
      <w:rPr>
        <w:rFonts w:ascii="Wingdings" w:hAnsi="Wingdings" w:hint="default"/>
      </w:rPr>
    </w:lvl>
    <w:lvl w:ilvl="3" w:tplc="08090001" w:tentative="1">
      <w:start w:val="1"/>
      <w:numFmt w:val="bullet"/>
      <w:lvlText w:val=""/>
      <w:lvlJc w:val="left"/>
      <w:pPr>
        <w:tabs>
          <w:tab w:val="num" w:pos="2863"/>
        </w:tabs>
        <w:ind w:left="2863" w:hanging="360"/>
      </w:pPr>
      <w:rPr>
        <w:rFonts w:ascii="Symbol" w:hAnsi="Symbol" w:hint="default"/>
      </w:rPr>
    </w:lvl>
    <w:lvl w:ilvl="4" w:tplc="08090003" w:tentative="1">
      <w:start w:val="1"/>
      <w:numFmt w:val="bullet"/>
      <w:lvlText w:val="o"/>
      <w:lvlJc w:val="left"/>
      <w:pPr>
        <w:tabs>
          <w:tab w:val="num" w:pos="3583"/>
        </w:tabs>
        <w:ind w:left="3583" w:hanging="360"/>
      </w:pPr>
      <w:rPr>
        <w:rFonts w:ascii="Courier New" w:hAnsi="Courier New" w:cs="Courier New" w:hint="default"/>
      </w:rPr>
    </w:lvl>
    <w:lvl w:ilvl="5" w:tplc="08090005" w:tentative="1">
      <w:start w:val="1"/>
      <w:numFmt w:val="bullet"/>
      <w:lvlText w:val=""/>
      <w:lvlJc w:val="left"/>
      <w:pPr>
        <w:tabs>
          <w:tab w:val="num" w:pos="4303"/>
        </w:tabs>
        <w:ind w:left="4303" w:hanging="360"/>
      </w:pPr>
      <w:rPr>
        <w:rFonts w:ascii="Wingdings" w:hAnsi="Wingdings" w:hint="default"/>
      </w:rPr>
    </w:lvl>
    <w:lvl w:ilvl="6" w:tplc="08090001" w:tentative="1">
      <w:start w:val="1"/>
      <w:numFmt w:val="bullet"/>
      <w:lvlText w:val=""/>
      <w:lvlJc w:val="left"/>
      <w:pPr>
        <w:tabs>
          <w:tab w:val="num" w:pos="5023"/>
        </w:tabs>
        <w:ind w:left="5023" w:hanging="360"/>
      </w:pPr>
      <w:rPr>
        <w:rFonts w:ascii="Symbol" w:hAnsi="Symbol" w:hint="default"/>
      </w:rPr>
    </w:lvl>
    <w:lvl w:ilvl="7" w:tplc="08090003" w:tentative="1">
      <w:start w:val="1"/>
      <w:numFmt w:val="bullet"/>
      <w:lvlText w:val="o"/>
      <w:lvlJc w:val="left"/>
      <w:pPr>
        <w:tabs>
          <w:tab w:val="num" w:pos="5743"/>
        </w:tabs>
        <w:ind w:left="5743" w:hanging="360"/>
      </w:pPr>
      <w:rPr>
        <w:rFonts w:ascii="Courier New" w:hAnsi="Courier New" w:cs="Courier New" w:hint="default"/>
      </w:rPr>
    </w:lvl>
    <w:lvl w:ilvl="8" w:tplc="08090005" w:tentative="1">
      <w:start w:val="1"/>
      <w:numFmt w:val="bullet"/>
      <w:lvlText w:val=""/>
      <w:lvlJc w:val="left"/>
      <w:pPr>
        <w:tabs>
          <w:tab w:val="num" w:pos="6463"/>
        </w:tabs>
        <w:ind w:left="6463" w:hanging="360"/>
      </w:pPr>
      <w:rPr>
        <w:rFonts w:ascii="Wingdings" w:hAnsi="Wingdings" w:hint="default"/>
      </w:rPr>
    </w:lvl>
  </w:abstractNum>
  <w:abstractNum w:abstractNumId="13" w15:restartNumberingAfterBreak="0">
    <w:nsid w:val="4850679F"/>
    <w:multiLevelType w:val="hybridMultilevel"/>
    <w:tmpl w:val="301E491C"/>
    <w:lvl w:ilvl="0" w:tplc="ECA8877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8F6BB6"/>
    <w:multiLevelType w:val="hybridMultilevel"/>
    <w:tmpl w:val="D2361916"/>
    <w:lvl w:ilvl="0" w:tplc="68DC1D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7D2065"/>
    <w:multiLevelType w:val="multilevel"/>
    <w:tmpl w:val="FD568088"/>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09D6270"/>
    <w:multiLevelType w:val="hybridMultilevel"/>
    <w:tmpl w:val="76E23C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224" w:hanging="144"/>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B3660D"/>
    <w:multiLevelType w:val="hybridMultilevel"/>
    <w:tmpl w:val="2EEC988C"/>
    <w:lvl w:ilvl="0" w:tplc="6E067C62">
      <w:start w:val="1"/>
      <w:numFmt w:val="bullet"/>
      <w:lvlText w:val=""/>
      <w:lvlJc w:val="left"/>
      <w:pPr>
        <w:tabs>
          <w:tab w:val="num" w:pos="720"/>
        </w:tabs>
        <w:ind w:left="720" w:hanging="360"/>
      </w:pPr>
      <w:rPr>
        <w:rFonts w:ascii="Symbol" w:hAnsi="Symbol" w:hint="default"/>
      </w:rPr>
    </w:lvl>
    <w:lvl w:ilvl="1" w:tplc="523ADD36" w:tentative="1">
      <w:start w:val="1"/>
      <w:numFmt w:val="bullet"/>
      <w:lvlText w:val="o"/>
      <w:lvlJc w:val="left"/>
      <w:pPr>
        <w:tabs>
          <w:tab w:val="num" w:pos="1440"/>
        </w:tabs>
        <w:ind w:left="1440" w:hanging="360"/>
      </w:pPr>
      <w:rPr>
        <w:rFonts w:ascii="Courier New" w:hAnsi="Courier New" w:cs="Courier New" w:hint="default"/>
      </w:rPr>
    </w:lvl>
    <w:lvl w:ilvl="2" w:tplc="DF985986" w:tentative="1">
      <w:start w:val="1"/>
      <w:numFmt w:val="bullet"/>
      <w:lvlText w:val=""/>
      <w:lvlJc w:val="left"/>
      <w:pPr>
        <w:tabs>
          <w:tab w:val="num" w:pos="2160"/>
        </w:tabs>
        <w:ind w:left="2160" w:hanging="360"/>
      </w:pPr>
      <w:rPr>
        <w:rFonts w:ascii="Wingdings" w:hAnsi="Wingdings" w:hint="default"/>
      </w:rPr>
    </w:lvl>
    <w:lvl w:ilvl="3" w:tplc="01600966" w:tentative="1">
      <w:start w:val="1"/>
      <w:numFmt w:val="bullet"/>
      <w:lvlText w:val=""/>
      <w:lvlJc w:val="left"/>
      <w:pPr>
        <w:tabs>
          <w:tab w:val="num" w:pos="2880"/>
        </w:tabs>
        <w:ind w:left="2880" w:hanging="360"/>
      </w:pPr>
      <w:rPr>
        <w:rFonts w:ascii="Symbol" w:hAnsi="Symbol" w:hint="default"/>
      </w:rPr>
    </w:lvl>
    <w:lvl w:ilvl="4" w:tplc="00F2B714" w:tentative="1">
      <w:start w:val="1"/>
      <w:numFmt w:val="bullet"/>
      <w:lvlText w:val="o"/>
      <w:lvlJc w:val="left"/>
      <w:pPr>
        <w:tabs>
          <w:tab w:val="num" w:pos="3600"/>
        </w:tabs>
        <w:ind w:left="3600" w:hanging="360"/>
      </w:pPr>
      <w:rPr>
        <w:rFonts w:ascii="Courier New" w:hAnsi="Courier New" w:cs="Courier New" w:hint="default"/>
      </w:rPr>
    </w:lvl>
    <w:lvl w:ilvl="5" w:tplc="EEDAAA94" w:tentative="1">
      <w:start w:val="1"/>
      <w:numFmt w:val="bullet"/>
      <w:lvlText w:val=""/>
      <w:lvlJc w:val="left"/>
      <w:pPr>
        <w:tabs>
          <w:tab w:val="num" w:pos="4320"/>
        </w:tabs>
        <w:ind w:left="4320" w:hanging="360"/>
      </w:pPr>
      <w:rPr>
        <w:rFonts w:ascii="Wingdings" w:hAnsi="Wingdings" w:hint="default"/>
      </w:rPr>
    </w:lvl>
    <w:lvl w:ilvl="6" w:tplc="6902D73C" w:tentative="1">
      <w:start w:val="1"/>
      <w:numFmt w:val="bullet"/>
      <w:lvlText w:val=""/>
      <w:lvlJc w:val="left"/>
      <w:pPr>
        <w:tabs>
          <w:tab w:val="num" w:pos="5040"/>
        </w:tabs>
        <w:ind w:left="5040" w:hanging="360"/>
      </w:pPr>
      <w:rPr>
        <w:rFonts w:ascii="Symbol" w:hAnsi="Symbol" w:hint="default"/>
      </w:rPr>
    </w:lvl>
    <w:lvl w:ilvl="7" w:tplc="8F8A1FAA" w:tentative="1">
      <w:start w:val="1"/>
      <w:numFmt w:val="bullet"/>
      <w:lvlText w:val="o"/>
      <w:lvlJc w:val="left"/>
      <w:pPr>
        <w:tabs>
          <w:tab w:val="num" w:pos="5760"/>
        </w:tabs>
        <w:ind w:left="5760" w:hanging="360"/>
      </w:pPr>
      <w:rPr>
        <w:rFonts w:ascii="Courier New" w:hAnsi="Courier New" w:cs="Courier New" w:hint="default"/>
      </w:rPr>
    </w:lvl>
    <w:lvl w:ilvl="8" w:tplc="0D9A078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8A14FD"/>
    <w:multiLevelType w:val="hybridMultilevel"/>
    <w:tmpl w:val="DB7E0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2F25C2"/>
    <w:multiLevelType w:val="hybridMultilevel"/>
    <w:tmpl w:val="31586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1"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2"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24" w15:restartNumberingAfterBreak="0">
    <w:nsid w:val="7E597185"/>
    <w:multiLevelType w:val="hybridMultilevel"/>
    <w:tmpl w:val="80548F54"/>
    <w:lvl w:ilvl="0" w:tplc="C166EE4C">
      <w:start w:val="1"/>
      <w:numFmt w:val="bullet"/>
      <w:lvlText w:val=""/>
      <w:lvlJc w:val="left"/>
      <w:pPr>
        <w:tabs>
          <w:tab w:val="num" w:pos="720"/>
        </w:tabs>
        <w:ind w:left="720" w:hanging="360"/>
      </w:pPr>
      <w:rPr>
        <w:rFonts w:ascii="Symbol" w:hAnsi="Symbol" w:hint="default"/>
      </w:rPr>
    </w:lvl>
    <w:lvl w:ilvl="1" w:tplc="700A88BA" w:tentative="1">
      <w:start w:val="1"/>
      <w:numFmt w:val="bullet"/>
      <w:lvlText w:val="o"/>
      <w:lvlJc w:val="left"/>
      <w:pPr>
        <w:tabs>
          <w:tab w:val="num" w:pos="1440"/>
        </w:tabs>
        <w:ind w:left="1440" w:hanging="360"/>
      </w:pPr>
      <w:rPr>
        <w:rFonts w:ascii="Courier New" w:hAnsi="Courier New" w:cs="Courier New" w:hint="default"/>
      </w:rPr>
    </w:lvl>
    <w:lvl w:ilvl="2" w:tplc="A82623A2" w:tentative="1">
      <w:start w:val="1"/>
      <w:numFmt w:val="bullet"/>
      <w:lvlText w:val=""/>
      <w:lvlJc w:val="left"/>
      <w:pPr>
        <w:tabs>
          <w:tab w:val="num" w:pos="2160"/>
        </w:tabs>
        <w:ind w:left="2160" w:hanging="360"/>
      </w:pPr>
      <w:rPr>
        <w:rFonts w:ascii="Wingdings" w:hAnsi="Wingdings" w:hint="default"/>
      </w:rPr>
    </w:lvl>
    <w:lvl w:ilvl="3" w:tplc="6108087E" w:tentative="1">
      <w:start w:val="1"/>
      <w:numFmt w:val="bullet"/>
      <w:lvlText w:val=""/>
      <w:lvlJc w:val="left"/>
      <w:pPr>
        <w:tabs>
          <w:tab w:val="num" w:pos="2880"/>
        </w:tabs>
        <w:ind w:left="2880" w:hanging="360"/>
      </w:pPr>
      <w:rPr>
        <w:rFonts w:ascii="Symbol" w:hAnsi="Symbol" w:hint="default"/>
      </w:rPr>
    </w:lvl>
    <w:lvl w:ilvl="4" w:tplc="287CA3E0" w:tentative="1">
      <w:start w:val="1"/>
      <w:numFmt w:val="bullet"/>
      <w:lvlText w:val="o"/>
      <w:lvlJc w:val="left"/>
      <w:pPr>
        <w:tabs>
          <w:tab w:val="num" w:pos="3600"/>
        </w:tabs>
        <w:ind w:left="3600" w:hanging="360"/>
      </w:pPr>
      <w:rPr>
        <w:rFonts w:ascii="Courier New" w:hAnsi="Courier New" w:cs="Courier New" w:hint="default"/>
      </w:rPr>
    </w:lvl>
    <w:lvl w:ilvl="5" w:tplc="473679EA" w:tentative="1">
      <w:start w:val="1"/>
      <w:numFmt w:val="bullet"/>
      <w:lvlText w:val=""/>
      <w:lvlJc w:val="left"/>
      <w:pPr>
        <w:tabs>
          <w:tab w:val="num" w:pos="4320"/>
        </w:tabs>
        <w:ind w:left="4320" w:hanging="360"/>
      </w:pPr>
      <w:rPr>
        <w:rFonts w:ascii="Wingdings" w:hAnsi="Wingdings" w:hint="default"/>
      </w:rPr>
    </w:lvl>
    <w:lvl w:ilvl="6" w:tplc="8B80544E" w:tentative="1">
      <w:start w:val="1"/>
      <w:numFmt w:val="bullet"/>
      <w:lvlText w:val=""/>
      <w:lvlJc w:val="left"/>
      <w:pPr>
        <w:tabs>
          <w:tab w:val="num" w:pos="5040"/>
        </w:tabs>
        <w:ind w:left="5040" w:hanging="360"/>
      </w:pPr>
      <w:rPr>
        <w:rFonts w:ascii="Symbol" w:hAnsi="Symbol" w:hint="default"/>
      </w:rPr>
    </w:lvl>
    <w:lvl w:ilvl="7" w:tplc="AE9069A8" w:tentative="1">
      <w:start w:val="1"/>
      <w:numFmt w:val="bullet"/>
      <w:lvlText w:val="o"/>
      <w:lvlJc w:val="left"/>
      <w:pPr>
        <w:tabs>
          <w:tab w:val="num" w:pos="5760"/>
        </w:tabs>
        <w:ind w:left="5760" w:hanging="360"/>
      </w:pPr>
      <w:rPr>
        <w:rFonts w:ascii="Courier New" w:hAnsi="Courier New" w:cs="Courier New" w:hint="default"/>
      </w:rPr>
    </w:lvl>
    <w:lvl w:ilvl="8" w:tplc="BD281A04" w:tentative="1">
      <w:start w:val="1"/>
      <w:numFmt w:val="bullet"/>
      <w:lvlText w:val=""/>
      <w:lvlJc w:val="left"/>
      <w:pPr>
        <w:tabs>
          <w:tab w:val="num" w:pos="6480"/>
        </w:tabs>
        <w:ind w:left="6480" w:hanging="360"/>
      </w:pPr>
      <w:rPr>
        <w:rFonts w:ascii="Wingdings" w:hAnsi="Wingdings" w:hint="default"/>
      </w:rPr>
    </w:lvl>
  </w:abstractNum>
  <w:num w:numId="1" w16cid:durableId="1514219836">
    <w:abstractNumId w:val="21"/>
  </w:num>
  <w:num w:numId="2" w16cid:durableId="503520192">
    <w:abstractNumId w:val="23"/>
  </w:num>
  <w:num w:numId="3" w16cid:durableId="737285385">
    <w:abstractNumId w:val="20"/>
  </w:num>
  <w:num w:numId="4" w16cid:durableId="286743620">
    <w:abstractNumId w:val="10"/>
  </w:num>
  <w:num w:numId="5" w16cid:durableId="340082791">
    <w:abstractNumId w:val="22"/>
  </w:num>
  <w:num w:numId="6" w16cid:durableId="422342299">
    <w:abstractNumId w:val="5"/>
  </w:num>
  <w:num w:numId="7" w16cid:durableId="1227566437">
    <w:abstractNumId w:val="11"/>
  </w:num>
  <w:num w:numId="8" w16cid:durableId="193732559">
    <w:abstractNumId w:val="6"/>
  </w:num>
  <w:num w:numId="9" w16cid:durableId="1891456386">
    <w:abstractNumId w:val="1"/>
  </w:num>
  <w:num w:numId="10" w16cid:durableId="1167863392">
    <w:abstractNumId w:val="2"/>
  </w:num>
  <w:num w:numId="11" w16cid:durableId="1353342861">
    <w:abstractNumId w:val="0"/>
  </w:num>
  <w:num w:numId="12" w16cid:durableId="1523586744">
    <w:abstractNumId w:val="16"/>
  </w:num>
  <w:num w:numId="13" w16cid:durableId="1092236766">
    <w:abstractNumId w:val="8"/>
  </w:num>
  <w:num w:numId="14" w16cid:durableId="860239158">
    <w:abstractNumId w:val="17"/>
  </w:num>
  <w:num w:numId="15" w16cid:durableId="1772583874">
    <w:abstractNumId w:val="4"/>
  </w:num>
  <w:num w:numId="16" w16cid:durableId="851146359">
    <w:abstractNumId w:val="13"/>
  </w:num>
  <w:num w:numId="17" w16cid:durableId="235358301">
    <w:abstractNumId w:val="18"/>
  </w:num>
  <w:num w:numId="18" w16cid:durableId="1325477564">
    <w:abstractNumId w:val="14"/>
  </w:num>
  <w:num w:numId="19" w16cid:durableId="1436632773">
    <w:abstractNumId w:val="19"/>
  </w:num>
  <w:num w:numId="20" w16cid:durableId="354966600">
    <w:abstractNumId w:val="7"/>
  </w:num>
  <w:num w:numId="21" w16cid:durableId="1534994528">
    <w:abstractNumId w:val="12"/>
  </w:num>
  <w:num w:numId="22" w16cid:durableId="1424259955">
    <w:abstractNumId w:val="24"/>
  </w:num>
  <w:num w:numId="23" w16cid:durableId="1720203929">
    <w:abstractNumId w:val="15"/>
  </w:num>
  <w:num w:numId="24" w16cid:durableId="317465480">
    <w:abstractNumId w:val="3"/>
  </w:num>
  <w:num w:numId="25" w16cid:durableId="1243636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26"/>
    <w:rsid w:val="0001186A"/>
    <w:rsid w:val="00045C9E"/>
    <w:rsid w:val="00161FEF"/>
    <w:rsid w:val="001658BF"/>
    <w:rsid w:val="001C0223"/>
    <w:rsid w:val="00222926"/>
    <w:rsid w:val="0026166F"/>
    <w:rsid w:val="002A4D98"/>
    <w:rsid w:val="00326853"/>
    <w:rsid w:val="00397138"/>
    <w:rsid w:val="003F393C"/>
    <w:rsid w:val="00600F2C"/>
    <w:rsid w:val="006F4D60"/>
    <w:rsid w:val="007B5990"/>
    <w:rsid w:val="008E6822"/>
    <w:rsid w:val="00922A4C"/>
    <w:rsid w:val="009406DC"/>
    <w:rsid w:val="00BA04C5"/>
    <w:rsid w:val="00BD4B71"/>
    <w:rsid w:val="00C60BEF"/>
    <w:rsid w:val="00CA4A8D"/>
    <w:rsid w:val="00D6011E"/>
    <w:rsid w:val="00D6290D"/>
    <w:rsid w:val="00DC065E"/>
    <w:rsid w:val="00EB6BB5"/>
    <w:rsid w:val="00F13060"/>
    <w:rsid w:val="00FB012C"/>
    <w:rsid w:val="0AFE2BB2"/>
    <w:rsid w:val="0F601122"/>
    <w:rsid w:val="13A2DEEF"/>
    <w:rsid w:val="1A062371"/>
    <w:rsid w:val="227EAEE6"/>
    <w:rsid w:val="48AF633F"/>
    <w:rsid w:val="5666A515"/>
    <w:rsid w:val="6185972A"/>
    <w:rsid w:val="750ACE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24B743EC"/>
  <w15:chartTrackingRefBased/>
  <w15:docId w15:val="{011697AC-48D1-47D7-A344-31A71B3F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9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9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9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9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9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9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9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9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9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9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9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9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9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9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9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926"/>
    <w:rPr>
      <w:rFonts w:eastAsiaTheme="majorEastAsia" w:cstheme="majorBidi"/>
      <w:color w:val="272727" w:themeColor="text1" w:themeTint="D8"/>
    </w:rPr>
  </w:style>
  <w:style w:type="paragraph" w:styleId="Title">
    <w:name w:val="Title"/>
    <w:basedOn w:val="Normal"/>
    <w:next w:val="Normal"/>
    <w:link w:val="TitleChar"/>
    <w:uiPriority w:val="10"/>
    <w:qFormat/>
    <w:rsid w:val="00222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9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9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9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926"/>
    <w:pPr>
      <w:spacing w:before="160"/>
      <w:jc w:val="center"/>
    </w:pPr>
    <w:rPr>
      <w:i/>
      <w:iCs/>
      <w:color w:val="404040" w:themeColor="text1" w:themeTint="BF"/>
    </w:rPr>
  </w:style>
  <w:style w:type="character" w:customStyle="1" w:styleId="QuoteChar">
    <w:name w:val="Quote Char"/>
    <w:basedOn w:val="DefaultParagraphFont"/>
    <w:link w:val="Quote"/>
    <w:uiPriority w:val="29"/>
    <w:rsid w:val="00222926"/>
    <w:rPr>
      <w:i/>
      <w:iCs/>
      <w:color w:val="404040" w:themeColor="text1" w:themeTint="BF"/>
    </w:rPr>
  </w:style>
  <w:style w:type="paragraph" w:styleId="ListParagraph">
    <w:name w:val="List Paragraph"/>
    <w:basedOn w:val="Normal"/>
    <w:uiPriority w:val="34"/>
    <w:qFormat/>
    <w:rsid w:val="00222926"/>
    <w:pPr>
      <w:ind w:left="720"/>
      <w:contextualSpacing/>
    </w:pPr>
  </w:style>
  <w:style w:type="character" w:styleId="IntenseEmphasis">
    <w:name w:val="Intense Emphasis"/>
    <w:basedOn w:val="DefaultParagraphFont"/>
    <w:uiPriority w:val="21"/>
    <w:qFormat/>
    <w:rsid w:val="00222926"/>
    <w:rPr>
      <w:i/>
      <w:iCs/>
      <w:color w:val="0F4761" w:themeColor="accent1" w:themeShade="BF"/>
    </w:rPr>
  </w:style>
  <w:style w:type="paragraph" w:styleId="IntenseQuote">
    <w:name w:val="Intense Quote"/>
    <w:basedOn w:val="Normal"/>
    <w:next w:val="Normal"/>
    <w:link w:val="IntenseQuoteChar"/>
    <w:uiPriority w:val="30"/>
    <w:qFormat/>
    <w:rsid w:val="00222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926"/>
    <w:rPr>
      <w:i/>
      <w:iCs/>
      <w:color w:val="0F4761" w:themeColor="accent1" w:themeShade="BF"/>
    </w:rPr>
  </w:style>
  <w:style w:type="character" w:styleId="IntenseReference">
    <w:name w:val="Intense Reference"/>
    <w:basedOn w:val="DefaultParagraphFont"/>
    <w:uiPriority w:val="32"/>
    <w:qFormat/>
    <w:rsid w:val="00222926"/>
    <w:rPr>
      <w:b/>
      <w:bCs/>
      <w:smallCaps/>
      <w:color w:val="0F4761" w:themeColor="accent1" w:themeShade="BF"/>
      <w:spacing w:val="5"/>
    </w:rPr>
  </w:style>
  <w:style w:type="paragraph" w:styleId="FootnoteText">
    <w:name w:val="footnote text"/>
    <w:basedOn w:val="Normal"/>
    <w:link w:val="FootnoteTextChar"/>
    <w:uiPriority w:val="99"/>
    <w:semiHidden/>
    <w:unhideWhenUsed/>
    <w:rsid w:val="002229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926"/>
    <w:rPr>
      <w:sz w:val="20"/>
      <w:szCs w:val="20"/>
    </w:rPr>
  </w:style>
  <w:style w:type="paragraph" w:styleId="Header">
    <w:name w:val="header"/>
    <w:basedOn w:val="Normal"/>
    <w:link w:val="HeaderChar"/>
    <w:uiPriority w:val="99"/>
    <w:semiHidden/>
    <w:unhideWhenUsed/>
    <w:rsid w:val="0022292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22926"/>
  </w:style>
  <w:style w:type="paragraph" w:styleId="Footer">
    <w:name w:val="footer"/>
    <w:basedOn w:val="Normal"/>
    <w:link w:val="FooterChar"/>
    <w:uiPriority w:val="99"/>
    <w:semiHidden/>
    <w:unhideWhenUsed/>
    <w:rsid w:val="0022292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2926"/>
  </w:style>
  <w:style w:type="paragraph" w:styleId="BodyText">
    <w:name w:val="Body Text"/>
    <w:basedOn w:val="Normal"/>
    <w:link w:val="BodyTextChar"/>
    <w:uiPriority w:val="99"/>
    <w:semiHidden/>
    <w:unhideWhenUsed/>
    <w:rsid w:val="00222926"/>
    <w:pPr>
      <w:spacing w:after="120"/>
    </w:pPr>
  </w:style>
  <w:style w:type="character" w:customStyle="1" w:styleId="BodyTextChar">
    <w:name w:val="Body Text Char"/>
    <w:basedOn w:val="DefaultParagraphFont"/>
    <w:link w:val="BodyText"/>
    <w:uiPriority w:val="99"/>
    <w:semiHidden/>
    <w:rsid w:val="00222926"/>
  </w:style>
  <w:style w:type="character" w:styleId="FootnoteReference">
    <w:name w:val="footnote reference"/>
    <w:uiPriority w:val="99"/>
    <w:semiHidden/>
    <w:rsid w:val="00222926"/>
    <w:rPr>
      <w:vertAlign w:val="superscript"/>
    </w:rPr>
  </w:style>
  <w:style w:type="character" w:customStyle="1" w:styleId="TableTitle">
    <w:name w:val="Table Title"/>
    <w:rsid w:val="00222926"/>
    <w:rPr>
      <w:rFonts w:ascii="Georgia" w:hAnsi="Georgia"/>
      <w:sz w:val="28"/>
    </w:rPr>
  </w:style>
  <w:style w:type="paragraph" w:customStyle="1" w:styleId="Right">
    <w:name w:val="Right"/>
    <w:basedOn w:val="BodyText"/>
    <w:autoRedefine/>
    <w:rsid w:val="00222926"/>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222926"/>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222926"/>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222926"/>
    <w:rPr>
      <w:color w:val="0000FF"/>
      <w:u w:val="single"/>
    </w:rPr>
  </w:style>
  <w:style w:type="paragraph" w:customStyle="1" w:styleId="DocRefTitlePage">
    <w:name w:val="Doc Ref (Title Page)"/>
    <w:basedOn w:val="Normal"/>
    <w:rsid w:val="00222926"/>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222926"/>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222926"/>
    <w:pPr>
      <w:keepLines/>
      <w:numPr>
        <w:numId w:val="6"/>
      </w:numPr>
      <w:tabs>
        <w:tab w:val="clear" w:pos="195"/>
        <w:tab w:val="num" w:pos="360"/>
      </w:tabs>
      <w:spacing w:before="100" w:after="100" w:line="240" w:lineRule="auto"/>
      <w:ind w:left="851" w:hanging="284"/>
      <w:jc w:val="both"/>
    </w:pPr>
    <w:rPr>
      <w:rFonts w:eastAsia="Times New Roman" w:cs="Calibri"/>
      <w:color w:val="3B3838"/>
      <w:kern w:val="0"/>
      <w:lang w:eastAsia="en-GB"/>
      <w14:ligatures w14:val="none"/>
    </w:rPr>
  </w:style>
  <w:style w:type="table" w:styleId="TableGrid">
    <w:name w:val="Table Grid"/>
    <w:basedOn w:val="TableNormal"/>
    <w:uiPriority w:val="39"/>
    <w:rsid w:val="00222926"/>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youtube.com/watch?v=a05OrDt8GZY" TargetMode="External"/><Relationship Id="rId39" Type="http://schemas.openxmlformats.org/officeDocument/2006/relationships/footer" Target="footer3.xml"/><Relationship Id="rId21" Type="http://schemas.openxmlformats.org/officeDocument/2006/relationships/hyperlink" Target="https://www.cpcab.co.uk/news/" TargetMode="External"/><Relationship Id="rId34"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pcab.co.uk/qualifications/cst-l3" TargetMode="External"/><Relationship Id="rId20" Type="http://schemas.openxmlformats.org/officeDocument/2006/relationships/hyperlink" Target="https://www.cpcab.co.uk/videos" TargetMode="External"/><Relationship Id="rId29" Type="http://schemas.openxmlformats.org/officeDocument/2006/relationships/hyperlink" Target="http://www.legislation.gov.uk/ukpga/2010/15/cont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cpcab.co.uk/public_docs/cst-l3-examples-of-written-assignments" TargetMode="External"/><Relationship Id="rId32" Type="http://schemas.openxmlformats.org/officeDocument/2006/relationships/hyperlink" Target="https://form.jotform.com/231213149115040"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www.cpcab.co.uk/qualifications/the-cpcab-model" TargetMode="External"/><Relationship Id="rId28" Type="http://schemas.openxmlformats.org/officeDocument/2006/relationships/hyperlink" Target="https://www.cpcab.co.uk/public_docs/application-of-reasonable-adjustments-and-special"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s://www.cpcab.co.uk/centres/doc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s://ncps.com/become-a-member/training-provider/course-categories-criteria" TargetMode="External"/><Relationship Id="rId27" Type="http://schemas.openxmlformats.org/officeDocument/2006/relationships/hyperlink" Target="https://www.cpcab.co.uk/public_docs/cst-l3_example_candidate_self_review_1" TargetMode="External"/><Relationship Id="rId30" Type="http://schemas.openxmlformats.org/officeDocument/2006/relationships/hyperlink" Target="http://www.cpcab.co.uk/public_docs/equal-opportunities-policy"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mailto:contact@cpcab.co.uk" TargetMode="External"/><Relationship Id="rId25" Type="http://schemas.openxmlformats.org/officeDocument/2006/relationships/hyperlink" Target="http://www.cpcab.co.uk/public_docs/cst-l3_specification" TargetMode="External"/><Relationship Id="rId33" Type="http://schemas.openxmlformats.org/officeDocument/2006/relationships/hyperlink" Target="http://www.cpcab.co.uk/public_docs/cpcab_model" TargetMode="External"/><Relationship Id="rId3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E6A26-50A3-418C-9729-275F2EF92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C091A-2907-400C-9CC2-9CA7D3EF8F9E}">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7BAE677E-DA12-4A41-8402-6E760922E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4203</Words>
  <Characters>23959</Characters>
  <Application>Microsoft Office Word</Application>
  <DocSecurity>0</DocSecurity>
  <Lines>199</Lines>
  <Paragraphs>56</Paragraphs>
  <ScaleCrop>false</ScaleCrop>
  <Company/>
  <LinksUpToDate>false</LinksUpToDate>
  <CharactersWithSpaces>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19</cp:revision>
  <dcterms:created xsi:type="dcterms:W3CDTF">2025-02-28T15:10:00Z</dcterms:created>
  <dcterms:modified xsi:type="dcterms:W3CDTF">2026-07-29T09:08:00Z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